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B81E6" w14:textId="77777777" w:rsidR="00310F8A" w:rsidRPr="000A0204" w:rsidRDefault="00261D4F" w:rsidP="00310F8A">
      <w:pPr>
        <w:jc w:val="center"/>
        <w:rPr>
          <w:spacing w:val="40"/>
          <w:kern w:val="48"/>
        </w:rPr>
      </w:pPr>
      <w:r w:rsidRPr="008E06D3">
        <w:rPr>
          <w:noProof/>
        </w:rPr>
        <w:drawing>
          <wp:anchor distT="0" distB="0" distL="114300" distR="114300" simplePos="0" relativeHeight="251658240" behindDoc="0" locked="0" layoutInCell="1" allowOverlap="1" wp14:anchorId="71344B4C" wp14:editId="7E399E16">
            <wp:simplePos x="0" y="0"/>
            <wp:positionH relativeFrom="column">
              <wp:posOffset>11430</wp:posOffset>
            </wp:positionH>
            <wp:positionV relativeFrom="paragraph">
              <wp:posOffset>635</wp:posOffset>
            </wp:positionV>
            <wp:extent cx="792480" cy="929640"/>
            <wp:effectExtent l="0" t="0" r="7620" b="3810"/>
            <wp:wrapSquare wrapText="bothSides"/>
            <wp:docPr id="10" name="image1.png"/>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2480" cy="929640"/>
                    </a:xfrm>
                    <a:prstGeom prst="rect">
                      <a:avLst/>
                    </a:prstGeom>
                  </pic:spPr>
                </pic:pic>
              </a:graphicData>
            </a:graphic>
            <wp14:sizeRelH relativeFrom="margin">
              <wp14:pctWidth>0</wp14:pctWidth>
            </wp14:sizeRelH>
            <wp14:sizeRelV relativeFrom="margin">
              <wp14:pctHeight>0</wp14:pctHeight>
            </wp14:sizeRelV>
          </wp:anchor>
        </w:drawing>
      </w:r>
      <w:r>
        <w:rPr>
          <w:bCs/>
          <w:spacing w:val="40"/>
          <w:kern w:val="48"/>
          <w:sz w:val="48"/>
          <w:szCs w:val="48"/>
        </w:rPr>
        <w:t>COMUNE DI CAVEDINE</w:t>
      </w:r>
    </w:p>
    <w:p w14:paraId="0E1333A4" w14:textId="77777777" w:rsidR="00310F8A" w:rsidRPr="00F47D0C" w:rsidRDefault="00261D4F" w:rsidP="00310F8A">
      <w:pPr>
        <w:jc w:val="center"/>
        <w:rPr>
          <w:sz w:val="22"/>
          <w:szCs w:val="22"/>
        </w:rPr>
      </w:pPr>
      <w:r>
        <w:rPr>
          <w:sz w:val="22"/>
          <w:szCs w:val="22"/>
        </w:rPr>
        <w:t>PROVINCIA DI TRENTO</w:t>
      </w:r>
    </w:p>
    <w:p w14:paraId="11B0E150" w14:textId="77777777" w:rsidR="00BC3A57" w:rsidRDefault="00261D4F" w:rsidP="00310F8A">
      <w:pPr>
        <w:jc w:val="center"/>
      </w:pPr>
      <w:r>
        <w:t>*****</w:t>
      </w:r>
    </w:p>
    <w:p w14:paraId="49C07F85" w14:textId="77777777" w:rsidR="00310F8A" w:rsidRDefault="00310F8A" w:rsidP="00310F8A"/>
    <w:p w14:paraId="78E8F9C3" w14:textId="77777777" w:rsidR="00BC3A57" w:rsidRDefault="00BC3A57"/>
    <w:p w14:paraId="1CC2B5FD" w14:textId="77777777" w:rsidR="00FA2271" w:rsidRDefault="00FA2271">
      <w:pPr>
        <w:jc w:val="center"/>
        <w:rPr>
          <w:bCs/>
          <w:sz w:val="36"/>
          <w:szCs w:val="36"/>
        </w:rPr>
      </w:pPr>
    </w:p>
    <w:p w14:paraId="74CC6008" w14:textId="77777777" w:rsidR="00BC3A57" w:rsidRPr="002940DE" w:rsidRDefault="00261D4F">
      <w:pPr>
        <w:jc w:val="center"/>
      </w:pPr>
      <w:r w:rsidRPr="002940DE">
        <w:rPr>
          <w:bCs/>
          <w:sz w:val="36"/>
          <w:szCs w:val="36"/>
        </w:rPr>
        <w:t>CONSIGLIO COMUNALE</w:t>
      </w:r>
    </w:p>
    <w:p w14:paraId="5F8D0ACA" w14:textId="77777777" w:rsidR="00BC3A57" w:rsidRDefault="00BC3A57"/>
    <w:p w14:paraId="40E3D933" w14:textId="77777777" w:rsidR="00BC3A57" w:rsidRDefault="00BC3A57"/>
    <w:p w14:paraId="00105000" w14:textId="77777777" w:rsidR="00BC3A57" w:rsidRDefault="00261D4F">
      <w:pPr>
        <w:jc w:val="center"/>
        <w:rPr>
          <w:rFonts w:ascii="Arial" w:hAnsi="Arial"/>
          <w:sz w:val="22"/>
          <w:szCs w:val="22"/>
        </w:rPr>
      </w:pPr>
      <w:r>
        <w:rPr>
          <w:b/>
          <w:bCs/>
          <w:sz w:val="32"/>
          <w:szCs w:val="32"/>
        </w:rPr>
        <w:t xml:space="preserve">Verbale di deliberazione n. </w:t>
      </w:r>
      <w:bookmarkStart w:id="0" w:name="numVerbale"/>
      <w:r>
        <w:rPr>
          <w:b/>
          <w:bCs/>
          <w:sz w:val="32"/>
          <w:szCs w:val="32"/>
        </w:rPr>
        <w:t>14</w:t>
      </w:r>
      <w:bookmarkEnd w:id="0"/>
      <w:r>
        <w:rPr>
          <w:b/>
          <w:bCs/>
          <w:sz w:val="32"/>
          <w:szCs w:val="32"/>
        </w:rPr>
        <w:t xml:space="preserve"> del </w:t>
      </w:r>
      <w:bookmarkStart w:id="1" w:name="dataVerbale"/>
      <w:r>
        <w:rPr>
          <w:b/>
          <w:bCs/>
          <w:sz w:val="32"/>
          <w:szCs w:val="32"/>
        </w:rPr>
        <w:t>21/05/2025</w:t>
      </w:r>
      <w:bookmarkEnd w:id="1"/>
      <w:r>
        <w:rPr>
          <w:b/>
          <w:bCs/>
          <w:sz w:val="32"/>
          <w:szCs w:val="32"/>
        </w:rPr>
        <w:t>.</w:t>
      </w:r>
    </w:p>
    <w:p w14:paraId="0CD9B4A5" w14:textId="77777777" w:rsidR="00BC3A57" w:rsidRDefault="00BC3A57">
      <w:pPr>
        <w:jc w:val="center"/>
        <w:rPr>
          <w:rFonts w:ascii="Arial" w:hAnsi="Arial"/>
          <w:sz w:val="22"/>
          <w:szCs w:val="22"/>
        </w:rPr>
      </w:pPr>
    </w:p>
    <w:p w14:paraId="16F3CA9A" w14:textId="77777777" w:rsidR="00BC3A57" w:rsidRDefault="00261D4F">
      <w:pPr>
        <w:jc w:val="center"/>
      </w:pPr>
      <w:r>
        <w:t xml:space="preserve">Adunanza di </w:t>
      </w:r>
      <w:bookmarkStart w:id="2" w:name="tipoConvocazione"/>
      <w:r>
        <w:t>Prima</w:t>
      </w:r>
      <w:bookmarkEnd w:id="2"/>
      <w:r>
        <w:t xml:space="preserve"> convocazione - Seduta </w:t>
      </w:r>
      <w:bookmarkStart w:id="3" w:name="tipoSeduta"/>
      <w:r>
        <w:t>pubblica</w:t>
      </w:r>
      <w:bookmarkEnd w:id="3"/>
    </w:p>
    <w:p w14:paraId="21B040F8" w14:textId="77777777" w:rsidR="00BC3A57" w:rsidRDefault="00BC3A57"/>
    <w:p w14:paraId="01B93545" w14:textId="77777777" w:rsidR="00385C66" w:rsidRDefault="00261D4F" w:rsidP="009334E8">
      <w:pPr>
        <w:ind w:left="1276" w:hanging="1276"/>
      </w:pPr>
      <w:r>
        <w:t xml:space="preserve">OGGETTO: </w:t>
      </w:r>
      <w:bookmarkStart w:id="4" w:name="oggetto"/>
      <w:r>
        <w:t>ELEZIONI AMMINISTRATIVE DD. 04 MAGGIO 2025. ESAME DELLE CONDIZIONI DI ELEGGIBILITÀ ED INCOMPATIBILITÀ ALLA CARICA DI SINDACO E RELATIVA CONVALIDA. GIURAMENTO DEL SINDACO</w:t>
      </w:r>
    </w:p>
    <w:bookmarkEnd w:id="4"/>
    <w:p w14:paraId="393D4ACB" w14:textId="77777777" w:rsidR="00BC3A57" w:rsidRDefault="00BC3A57" w:rsidP="009334E8">
      <w:pPr>
        <w:ind w:left="1276" w:hanging="1276"/>
      </w:pPr>
    </w:p>
    <w:p w14:paraId="7F6B2676" w14:textId="77777777" w:rsidR="00BC3A57" w:rsidRDefault="00261D4F">
      <w:r>
        <w:t xml:space="preserve"> </w:t>
      </w:r>
    </w:p>
    <w:p w14:paraId="4CAF701B" w14:textId="77777777" w:rsidR="00BC3A57" w:rsidRDefault="00261D4F">
      <w:r>
        <w:t xml:space="preserve">L’anno </w:t>
      </w:r>
      <w:bookmarkStart w:id="5" w:name="anno"/>
      <w:r>
        <w:t>duemilaventicinque</w:t>
      </w:r>
      <w:bookmarkEnd w:id="5"/>
      <w:r>
        <w:t xml:space="preserve"> addì </w:t>
      </w:r>
      <w:bookmarkStart w:id="6" w:name="giorno"/>
      <w:r>
        <w:t>ventuno</w:t>
      </w:r>
      <w:bookmarkEnd w:id="6"/>
      <w:r>
        <w:t xml:space="preserve"> del mese di </w:t>
      </w:r>
      <w:bookmarkStart w:id="7" w:name="mese"/>
      <w:r>
        <w:t>Maggio</w:t>
      </w:r>
      <w:bookmarkEnd w:id="7"/>
      <w:r>
        <w:t xml:space="preserve"> alle ore </w:t>
      </w:r>
      <w:bookmarkStart w:id="8" w:name="ora"/>
      <w:r>
        <w:t>18:00</w:t>
      </w:r>
      <w:bookmarkEnd w:id="8"/>
      <w:r>
        <w:t xml:space="preserve"> </w:t>
      </w:r>
      <w:bookmarkStart w:id="9" w:name="adunanza"/>
      <w:r>
        <w:t>via XXV Aprile, 26</w:t>
      </w:r>
      <w:bookmarkEnd w:id="9"/>
      <w:r>
        <w:t>, si è riunito il Consiglio Comunale.</w:t>
      </w:r>
    </w:p>
    <w:p w14:paraId="016CA3BD" w14:textId="77777777" w:rsidR="00BC3A57" w:rsidRDefault="00CE7838">
      <w:r>
        <w:t xml:space="preserve">Eseguito l’appello risultano: </w:t>
      </w:r>
    </w:p>
    <w:p w14:paraId="3FD23AAA" w14:textId="77777777" w:rsidR="00BC3A57" w:rsidRDefault="00BC3A57"/>
    <w:tbl>
      <w:tblPr>
        <w:tblW w:w="960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218"/>
        <w:gridCol w:w="1583"/>
        <w:gridCol w:w="3216"/>
        <w:gridCol w:w="1583"/>
      </w:tblGrid>
      <w:tr w:rsidR="00385C66" w14:paraId="5A61FB68" w14:textId="77777777" w:rsidTr="001226C6">
        <w:trPr>
          <w:trHeight w:val="225"/>
        </w:trPr>
        <w:tc>
          <w:tcPr>
            <w:tcW w:w="3470" w:type="dxa"/>
          </w:tcPr>
          <w:p w14:paraId="7F215DA7" w14:textId="77777777" w:rsidR="00FB06C2" w:rsidRDefault="00261D4F">
            <w:pPr>
              <w:rPr>
                <w:b/>
                <w:bCs/>
                <w:sz w:val="20"/>
                <w:szCs w:val="20"/>
              </w:rPr>
            </w:pPr>
            <w:r>
              <w:rPr>
                <w:b/>
                <w:bCs/>
                <w:sz w:val="20"/>
                <w:szCs w:val="20"/>
              </w:rPr>
              <w:t>NOMINATIVO</w:t>
            </w:r>
          </w:p>
        </w:tc>
        <w:tc>
          <w:tcPr>
            <w:tcW w:w="1701" w:type="dxa"/>
          </w:tcPr>
          <w:p w14:paraId="3E12C96D" w14:textId="77777777" w:rsidR="00FB06C2" w:rsidRDefault="00261D4F">
            <w:pPr>
              <w:pStyle w:val="Contenutotabella"/>
              <w:jc w:val="center"/>
              <w:rPr>
                <w:b/>
                <w:bCs/>
                <w:sz w:val="20"/>
                <w:szCs w:val="20"/>
              </w:rPr>
            </w:pPr>
            <w:r>
              <w:rPr>
                <w:b/>
                <w:bCs/>
                <w:sz w:val="20"/>
                <w:szCs w:val="20"/>
              </w:rPr>
              <w:t>PRESENTI</w:t>
            </w:r>
          </w:p>
        </w:tc>
        <w:tc>
          <w:tcPr>
            <w:tcW w:w="3468" w:type="dxa"/>
          </w:tcPr>
          <w:p w14:paraId="71C63AE1" w14:textId="77777777" w:rsidR="00FB06C2" w:rsidRDefault="00261D4F">
            <w:pPr>
              <w:rPr>
                <w:b/>
                <w:bCs/>
                <w:sz w:val="20"/>
                <w:szCs w:val="20"/>
              </w:rPr>
            </w:pPr>
            <w:r>
              <w:rPr>
                <w:b/>
                <w:bCs/>
                <w:sz w:val="20"/>
                <w:szCs w:val="20"/>
              </w:rPr>
              <w:t>NOMINATIVO</w:t>
            </w:r>
          </w:p>
        </w:tc>
        <w:tc>
          <w:tcPr>
            <w:tcW w:w="1701" w:type="dxa"/>
            <w:vAlign w:val="center"/>
          </w:tcPr>
          <w:p w14:paraId="5CCDB33C" w14:textId="77777777" w:rsidR="00FB06C2" w:rsidRDefault="00261D4F">
            <w:pPr>
              <w:pStyle w:val="Contenutotabella"/>
              <w:jc w:val="center"/>
              <w:rPr>
                <w:b/>
                <w:bCs/>
                <w:sz w:val="20"/>
                <w:szCs w:val="20"/>
              </w:rPr>
            </w:pPr>
            <w:r>
              <w:rPr>
                <w:b/>
                <w:bCs/>
                <w:sz w:val="20"/>
                <w:szCs w:val="20"/>
              </w:rPr>
              <w:t>PRESENTI</w:t>
            </w:r>
          </w:p>
        </w:tc>
      </w:tr>
      <w:tr w:rsidR="00385C66" w14:paraId="26EB8BDF" w14:textId="77777777" w:rsidTr="001226C6">
        <w:trPr>
          <w:trHeight w:val="240"/>
        </w:trPr>
        <w:tc>
          <w:tcPr>
            <w:tcW w:w="3470" w:type="dxa"/>
          </w:tcPr>
          <w:p w14:paraId="7BF6B339" w14:textId="77777777" w:rsidR="00FB06C2" w:rsidRDefault="00261D4F">
            <w:pPr>
              <w:pStyle w:val="Contenutotabella"/>
              <w:rPr>
                <w:sz w:val="20"/>
                <w:szCs w:val="20"/>
              </w:rPr>
            </w:pPr>
            <w:r>
              <w:rPr>
                <w:sz w:val="20"/>
                <w:szCs w:val="20"/>
              </w:rPr>
              <w:t>RIBON MONICA</w:t>
            </w:r>
          </w:p>
        </w:tc>
        <w:tc>
          <w:tcPr>
            <w:tcW w:w="1701" w:type="dxa"/>
          </w:tcPr>
          <w:p w14:paraId="424687DE" w14:textId="77777777" w:rsidR="00FB06C2" w:rsidRDefault="00261D4F">
            <w:pPr>
              <w:pStyle w:val="Contenutotabella"/>
              <w:jc w:val="center"/>
              <w:rPr>
                <w:sz w:val="20"/>
                <w:szCs w:val="20"/>
              </w:rPr>
            </w:pPr>
            <w:r>
              <w:rPr>
                <w:sz w:val="20"/>
                <w:szCs w:val="20"/>
              </w:rPr>
              <w:t>SI</w:t>
            </w:r>
          </w:p>
        </w:tc>
        <w:tc>
          <w:tcPr>
            <w:tcW w:w="3468" w:type="dxa"/>
          </w:tcPr>
          <w:p w14:paraId="26D73AB9" w14:textId="77777777" w:rsidR="00FB06C2" w:rsidRDefault="00261D4F">
            <w:pPr>
              <w:pStyle w:val="Contenutotabella"/>
              <w:rPr>
                <w:sz w:val="20"/>
                <w:szCs w:val="20"/>
              </w:rPr>
            </w:pPr>
            <w:r>
              <w:rPr>
                <w:sz w:val="20"/>
                <w:szCs w:val="20"/>
              </w:rPr>
              <w:t>BOLOGNANI GIANLUCA</w:t>
            </w:r>
          </w:p>
        </w:tc>
        <w:tc>
          <w:tcPr>
            <w:tcW w:w="1701" w:type="dxa"/>
            <w:vAlign w:val="center"/>
          </w:tcPr>
          <w:p w14:paraId="29F49457" w14:textId="77777777" w:rsidR="00FB06C2" w:rsidRDefault="00261D4F">
            <w:pPr>
              <w:pStyle w:val="Contenutotabella"/>
              <w:jc w:val="center"/>
              <w:rPr>
                <w:sz w:val="20"/>
                <w:szCs w:val="20"/>
              </w:rPr>
            </w:pPr>
            <w:r>
              <w:rPr>
                <w:sz w:val="20"/>
                <w:szCs w:val="20"/>
              </w:rPr>
              <w:t>SI</w:t>
            </w:r>
          </w:p>
        </w:tc>
      </w:tr>
      <w:tr w:rsidR="00385C66" w14:paraId="22F99AFB" w14:textId="77777777" w:rsidTr="001226C6">
        <w:trPr>
          <w:trHeight w:val="240"/>
        </w:trPr>
        <w:tc>
          <w:tcPr>
            <w:tcW w:w="3470" w:type="dxa"/>
          </w:tcPr>
          <w:p w14:paraId="3561C1AE" w14:textId="77777777" w:rsidR="00FB06C2" w:rsidRDefault="00261D4F">
            <w:pPr>
              <w:pStyle w:val="Contenutotabella"/>
              <w:rPr>
                <w:sz w:val="20"/>
                <w:szCs w:val="20"/>
              </w:rPr>
            </w:pPr>
            <w:r>
              <w:rPr>
                <w:sz w:val="20"/>
                <w:szCs w:val="20"/>
              </w:rPr>
              <w:t>ANGELI DAVID</w:t>
            </w:r>
          </w:p>
        </w:tc>
        <w:tc>
          <w:tcPr>
            <w:tcW w:w="1701" w:type="dxa"/>
          </w:tcPr>
          <w:p w14:paraId="024FF79F" w14:textId="77777777" w:rsidR="00FB06C2" w:rsidRDefault="00261D4F">
            <w:pPr>
              <w:pStyle w:val="Contenutotabella"/>
              <w:jc w:val="center"/>
              <w:rPr>
                <w:sz w:val="20"/>
                <w:szCs w:val="20"/>
              </w:rPr>
            </w:pPr>
            <w:r>
              <w:rPr>
                <w:sz w:val="20"/>
                <w:szCs w:val="20"/>
              </w:rPr>
              <w:t>SI</w:t>
            </w:r>
          </w:p>
        </w:tc>
        <w:tc>
          <w:tcPr>
            <w:tcW w:w="3468" w:type="dxa"/>
          </w:tcPr>
          <w:p w14:paraId="50DB4635" w14:textId="77777777" w:rsidR="00FB06C2" w:rsidRDefault="00261D4F">
            <w:pPr>
              <w:pStyle w:val="Contenutotabella"/>
              <w:rPr>
                <w:sz w:val="20"/>
                <w:szCs w:val="20"/>
              </w:rPr>
            </w:pPr>
            <w:r>
              <w:rPr>
                <w:sz w:val="20"/>
                <w:szCs w:val="20"/>
              </w:rPr>
              <w:t>LUCHETTA CAMILLO</w:t>
            </w:r>
          </w:p>
        </w:tc>
        <w:tc>
          <w:tcPr>
            <w:tcW w:w="1701" w:type="dxa"/>
            <w:vAlign w:val="center"/>
          </w:tcPr>
          <w:p w14:paraId="072148FC" w14:textId="77777777" w:rsidR="00FB06C2" w:rsidRDefault="00261D4F">
            <w:pPr>
              <w:pStyle w:val="Contenutotabella"/>
              <w:jc w:val="center"/>
              <w:rPr>
                <w:sz w:val="20"/>
                <w:szCs w:val="20"/>
              </w:rPr>
            </w:pPr>
            <w:r>
              <w:rPr>
                <w:sz w:val="20"/>
                <w:szCs w:val="20"/>
              </w:rPr>
              <w:t>SI</w:t>
            </w:r>
          </w:p>
        </w:tc>
      </w:tr>
      <w:tr w:rsidR="00385C66" w14:paraId="65BE789C" w14:textId="77777777" w:rsidTr="001226C6">
        <w:trPr>
          <w:trHeight w:val="240"/>
        </w:trPr>
        <w:tc>
          <w:tcPr>
            <w:tcW w:w="3470" w:type="dxa"/>
          </w:tcPr>
          <w:p w14:paraId="5CBB41D5" w14:textId="77777777" w:rsidR="00FB06C2" w:rsidRDefault="00261D4F">
            <w:pPr>
              <w:pStyle w:val="Contenutotabella"/>
              <w:rPr>
                <w:sz w:val="20"/>
                <w:szCs w:val="20"/>
              </w:rPr>
            </w:pPr>
            <w:r>
              <w:rPr>
                <w:sz w:val="20"/>
                <w:szCs w:val="20"/>
              </w:rPr>
              <w:t>TRAVAGLIA ANDREA</w:t>
            </w:r>
          </w:p>
        </w:tc>
        <w:tc>
          <w:tcPr>
            <w:tcW w:w="1701" w:type="dxa"/>
          </w:tcPr>
          <w:p w14:paraId="16D9807E" w14:textId="77777777" w:rsidR="00FB06C2" w:rsidRDefault="00261D4F">
            <w:pPr>
              <w:pStyle w:val="Contenutotabella"/>
              <w:jc w:val="center"/>
              <w:rPr>
                <w:sz w:val="20"/>
                <w:szCs w:val="20"/>
              </w:rPr>
            </w:pPr>
            <w:r>
              <w:rPr>
                <w:sz w:val="20"/>
                <w:szCs w:val="20"/>
              </w:rPr>
              <w:t>SI</w:t>
            </w:r>
          </w:p>
        </w:tc>
        <w:tc>
          <w:tcPr>
            <w:tcW w:w="3468" w:type="dxa"/>
          </w:tcPr>
          <w:p w14:paraId="31231BC5" w14:textId="77777777" w:rsidR="00FB06C2" w:rsidRDefault="00261D4F">
            <w:pPr>
              <w:pStyle w:val="Contenutotabella"/>
              <w:rPr>
                <w:sz w:val="20"/>
                <w:szCs w:val="20"/>
              </w:rPr>
            </w:pPr>
            <w:r>
              <w:rPr>
                <w:sz w:val="20"/>
                <w:szCs w:val="20"/>
              </w:rPr>
              <w:t>CIVITILLO GIANNI BIAGINO</w:t>
            </w:r>
          </w:p>
        </w:tc>
        <w:tc>
          <w:tcPr>
            <w:tcW w:w="1701" w:type="dxa"/>
            <w:vAlign w:val="center"/>
          </w:tcPr>
          <w:p w14:paraId="2AED1EAC" w14:textId="77777777" w:rsidR="00FB06C2" w:rsidRDefault="00261D4F">
            <w:pPr>
              <w:pStyle w:val="Contenutotabella"/>
              <w:jc w:val="center"/>
              <w:rPr>
                <w:sz w:val="20"/>
                <w:szCs w:val="20"/>
              </w:rPr>
            </w:pPr>
            <w:r>
              <w:rPr>
                <w:sz w:val="20"/>
                <w:szCs w:val="20"/>
              </w:rPr>
              <w:t>SI</w:t>
            </w:r>
          </w:p>
        </w:tc>
      </w:tr>
      <w:tr w:rsidR="00385C66" w14:paraId="17B36FF8" w14:textId="77777777" w:rsidTr="001226C6">
        <w:trPr>
          <w:trHeight w:val="240"/>
        </w:trPr>
        <w:tc>
          <w:tcPr>
            <w:tcW w:w="3470" w:type="dxa"/>
          </w:tcPr>
          <w:p w14:paraId="5725E77D" w14:textId="77777777" w:rsidR="00FB06C2" w:rsidRDefault="00261D4F">
            <w:pPr>
              <w:pStyle w:val="Contenutotabella"/>
              <w:rPr>
                <w:sz w:val="20"/>
                <w:szCs w:val="20"/>
              </w:rPr>
            </w:pPr>
            <w:r>
              <w:rPr>
                <w:sz w:val="20"/>
                <w:szCs w:val="20"/>
              </w:rPr>
              <w:t>COMAI GIANNI</w:t>
            </w:r>
          </w:p>
        </w:tc>
        <w:tc>
          <w:tcPr>
            <w:tcW w:w="1701" w:type="dxa"/>
          </w:tcPr>
          <w:p w14:paraId="642E990C" w14:textId="77777777" w:rsidR="00FB06C2" w:rsidRDefault="00261D4F">
            <w:pPr>
              <w:pStyle w:val="Contenutotabella"/>
              <w:jc w:val="center"/>
              <w:rPr>
                <w:sz w:val="20"/>
                <w:szCs w:val="20"/>
              </w:rPr>
            </w:pPr>
            <w:r>
              <w:rPr>
                <w:sz w:val="20"/>
                <w:szCs w:val="20"/>
              </w:rPr>
              <w:t>SI</w:t>
            </w:r>
          </w:p>
        </w:tc>
        <w:tc>
          <w:tcPr>
            <w:tcW w:w="3468" w:type="dxa"/>
          </w:tcPr>
          <w:p w14:paraId="6AB25E1D" w14:textId="77777777" w:rsidR="00FB06C2" w:rsidRDefault="00261D4F">
            <w:pPr>
              <w:pStyle w:val="Contenutotabella"/>
              <w:rPr>
                <w:sz w:val="20"/>
                <w:szCs w:val="20"/>
              </w:rPr>
            </w:pPr>
            <w:r>
              <w:rPr>
                <w:sz w:val="20"/>
                <w:szCs w:val="20"/>
              </w:rPr>
              <w:t>CHEMOTTI MICHELA</w:t>
            </w:r>
          </w:p>
        </w:tc>
        <w:tc>
          <w:tcPr>
            <w:tcW w:w="1701" w:type="dxa"/>
            <w:vAlign w:val="center"/>
          </w:tcPr>
          <w:p w14:paraId="57D168EF" w14:textId="77777777" w:rsidR="00FB06C2" w:rsidRDefault="00261D4F">
            <w:pPr>
              <w:pStyle w:val="Contenutotabella"/>
              <w:jc w:val="center"/>
              <w:rPr>
                <w:sz w:val="20"/>
                <w:szCs w:val="20"/>
              </w:rPr>
            </w:pPr>
            <w:r>
              <w:rPr>
                <w:sz w:val="20"/>
                <w:szCs w:val="20"/>
              </w:rPr>
              <w:t>SI</w:t>
            </w:r>
          </w:p>
        </w:tc>
      </w:tr>
      <w:tr w:rsidR="00385C66" w14:paraId="01DC8BC3" w14:textId="77777777" w:rsidTr="001226C6">
        <w:trPr>
          <w:trHeight w:val="240"/>
        </w:trPr>
        <w:tc>
          <w:tcPr>
            <w:tcW w:w="3470" w:type="dxa"/>
          </w:tcPr>
          <w:p w14:paraId="59DB3A16" w14:textId="77777777" w:rsidR="00FB06C2" w:rsidRDefault="00261D4F">
            <w:pPr>
              <w:pStyle w:val="Contenutotabella"/>
              <w:rPr>
                <w:sz w:val="20"/>
                <w:szCs w:val="20"/>
              </w:rPr>
            </w:pPr>
            <w:r>
              <w:rPr>
                <w:sz w:val="20"/>
                <w:szCs w:val="20"/>
              </w:rPr>
              <w:t>CALDERA ELISA</w:t>
            </w:r>
          </w:p>
        </w:tc>
        <w:tc>
          <w:tcPr>
            <w:tcW w:w="1701" w:type="dxa"/>
          </w:tcPr>
          <w:p w14:paraId="4A503249" w14:textId="77777777" w:rsidR="00FB06C2" w:rsidRDefault="00261D4F">
            <w:pPr>
              <w:pStyle w:val="Contenutotabella"/>
              <w:jc w:val="center"/>
              <w:rPr>
                <w:sz w:val="20"/>
                <w:szCs w:val="20"/>
              </w:rPr>
            </w:pPr>
            <w:r>
              <w:rPr>
                <w:sz w:val="20"/>
                <w:szCs w:val="20"/>
              </w:rPr>
              <w:t>SI</w:t>
            </w:r>
          </w:p>
        </w:tc>
        <w:tc>
          <w:tcPr>
            <w:tcW w:w="3468" w:type="dxa"/>
          </w:tcPr>
          <w:p w14:paraId="01A601A0" w14:textId="77777777" w:rsidR="00FB06C2" w:rsidRDefault="00261D4F">
            <w:pPr>
              <w:pStyle w:val="Contenutotabella"/>
              <w:rPr>
                <w:sz w:val="20"/>
                <w:szCs w:val="20"/>
              </w:rPr>
            </w:pPr>
            <w:r>
              <w:rPr>
                <w:sz w:val="20"/>
                <w:szCs w:val="20"/>
              </w:rPr>
              <w:t>CONTI CRISTINA</w:t>
            </w:r>
          </w:p>
        </w:tc>
        <w:tc>
          <w:tcPr>
            <w:tcW w:w="1701" w:type="dxa"/>
            <w:vAlign w:val="center"/>
          </w:tcPr>
          <w:p w14:paraId="58990834" w14:textId="77777777" w:rsidR="00FB06C2" w:rsidRDefault="00261D4F">
            <w:pPr>
              <w:pStyle w:val="Contenutotabella"/>
              <w:jc w:val="center"/>
              <w:rPr>
                <w:sz w:val="20"/>
                <w:szCs w:val="20"/>
              </w:rPr>
            </w:pPr>
            <w:r>
              <w:rPr>
                <w:sz w:val="20"/>
                <w:szCs w:val="20"/>
              </w:rPr>
              <w:t>SI</w:t>
            </w:r>
          </w:p>
        </w:tc>
      </w:tr>
      <w:tr w:rsidR="00385C66" w14:paraId="29956EFB" w14:textId="77777777" w:rsidTr="001226C6">
        <w:trPr>
          <w:trHeight w:val="240"/>
        </w:trPr>
        <w:tc>
          <w:tcPr>
            <w:tcW w:w="3470" w:type="dxa"/>
          </w:tcPr>
          <w:p w14:paraId="04EA60C1" w14:textId="77777777" w:rsidR="00FB06C2" w:rsidRDefault="00261D4F">
            <w:pPr>
              <w:pStyle w:val="Contenutotabella"/>
              <w:rPr>
                <w:sz w:val="20"/>
                <w:szCs w:val="20"/>
              </w:rPr>
            </w:pPr>
            <w:r>
              <w:rPr>
                <w:sz w:val="20"/>
                <w:szCs w:val="20"/>
              </w:rPr>
              <w:t>COMAI ELEONORA</w:t>
            </w:r>
          </w:p>
        </w:tc>
        <w:tc>
          <w:tcPr>
            <w:tcW w:w="1701" w:type="dxa"/>
          </w:tcPr>
          <w:p w14:paraId="2E8E8656" w14:textId="77777777" w:rsidR="00FB06C2" w:rsidRDefault="00261D4F">
            <w:pPr>
              <w:pStyle w:val="Contenutotabella"/>
              <w:jc w:val="center"/>
              <w:rPr>
                <w:sz w:val="20"/>
                <w:szCs w:val="20"/>
              </w:rPr>
            </w:pPr>
            <w:r>
              <w:rPr>
                <w:sz w:val="20"/>
                <w:szCs w:val="20"/>
              </w:rPr>
              <w:t>SI</w:t>
            </w:r>
          </w:p>
        </w:tc>
        <w:tc>
          <w:tcPr>
            <w:tcW w:w="3468" w:type="dxa"/>
          </w:tcPr>
          <w:p w14:paraId="2CC460E2" w14:textId="77777777" w:rsidR="00FB06C2" w:rsidRDefault="00261D4F">
            <w:pPr>
              <w:pStyle w:val="Contenutotabella"/>
              <w:rPr>
                <w:sz w:val="20"/>
                <w:szCs w:val="20"/>
              </w:rPr>
            </w:pPr>
            <w:r>
              <w:rPr>
                <w:sz w:val="20"/>
                <w:szCs w:val="20"/>
              </w:rPr>
              <w:t>PEDROTTI BEATRICE</w:t>
            </w:r>
          </w:p>
        </w:tc>
        <w:tc>
          <w:tcPr>
            <w:tcW w:w="1701" w:type="dxa"/>
            <w:vAlign w:val="center"/>
          </w:tcPr>
          <w:p w14:paraId="04C58BEB" w14:textId="77777777" w:rsidR="00FB06C2" w:rsidRDefault="00261D4F">
            <w:pPr>
              <w:pStyle w:val="Contenutotabella"/>
              <w:jc w:val="center"/>
              <w:rPr>
                <w:sz w:val="20"/>
                <w:szCs w:val="20"/>
              </w:rPr>
            </w:pPr>
            <w:r>
              <w:rPr>
                <w:sz w:val="20"/>
                <w:szCs w:val="20"/>
              </w:rPr>
              <w:t>SI</w:t>
            </w:r>
          </w:p>
        </w:tc>
      </w:tr>
      <w:tr w:rsidR="00385C66" w14:paraId="4922180C" w14:textId="77777777" w:rsidTr="001226C6">
        <w:trPr>
          <w:trHeight w:val="240"/>
        </w:trPr>
        <w:tc>
          <w:tcPr>
            <w:tcW w:w="3470" w:type="dxa"/>
          </w:tcPr>
          <w:p w14:paraId="64CF62A5" w14:textId="77777777" w:rsidR="00FB06C2" w:rsidRDefault="00261D4F">
            <w:pPr>
              <w:pStyle w:val="Contenutotabella"/>
              <w:rPr>
                <w:sz w:val="20"/>
                <w:szCs w:val="20"/>
              </w:rPr>
            </w:pPr>
            <w:r>
              <w:rPr>
                <w:sz w:val="20"/>
                <w:szCs w:val="20"/>
              </w:rPr>
              <w:t>COMAI VALERIO</w:t>
            </w:r>
          </w:p>
        </w:tc>
        <w:tc>
          <w:tcPr>
            <w:tcW w:w="1701" w:type="dxa"/>
          </w:tcPr>
          <w:p w14:paraId="030832C4" w14:textId="77777777" w:rsidR="00FB06C2" w:rsidRDefault="00261D4F">
            <w:pPr>
              <w:pStyle w:val="Contenutotabella"/>
              <w:jc w:val="center"/>
              <w:rPr>
                <w:sz w:val="20"/>
                <w:szCs w:val="20"/>
              </w:rPr>
            </w:pPr>
            <w:r>
              <w:rPr>
                <w:sz w:val="20"/>
                <w:szCs w:val="20"/>
              </w:rPr>
              <w:t>SI</w:t>
            </w:r>
          </w:p>
        </w:tc>
        <w:tc>
          <w:tcPr>
            <w:tcW w:w="3468" w:type="dxa"/>
          </w:tcPr>
          <w:p w14:paraId="6C904AB0" w14:textId="77777777" w:rsidR="00FB06C2" w:rsidRDefault="00261D4F">
            <w:pPr>
              <w:pStyle w:val="Contenutotabella"/>
              <w:rPr>
                <w:sz w:val="20"/>
                <w:szCs w:val="20"/>
              </w:rPr>
            </w:pPr>
            <w:r>
              <w:rPr>
                <w:sz w:val="20"/>
                <w:szCs w:val="20"/>
              </w:rPr>
              <w:t>MANARA GIULIANO</w:t>
            </w:r>
          </w:p>
        </w:tc>
        <w:tc>
          <w:tcPr>
            <w:tcW w:w="1701" w:type="dxa"/>
            <w:vAlign w:val="center"/>
          </w:tcPr>
          <w:p w14:paraId="768E38B3" w14:textId="77777777" w:rsidR="00FB06C2" w:rsidRDefault="00261D4F">
            <w:pPr>
              <w:pStyle w:val="Contenutotabella"/>
              <w:jc w:val="center"/>
              <w:rPr>
                <w:sz w:val="20"/>
                <w:szCs w:val="20"/>
              </w:rPr>
            </w:pPr>
            <w:r>
              <w:rPr>
                <w:sz w:val="20"/>
                <w:szCs w:val="20"/>
              </w:rPr>
              <w:t>SI</w:t>
            </w:r>
          </w:p>
        </w:tc>
      </w:tr>
      <w:tr w:rsidR="00385C66" w14:paraId="27353DF3" w14:textId="77777777" w:rsidTr="001226C6">
        <w:trPr>
          <w:trHeight w:val="240"/>
        </w:trPr>
        <w:tc>
          <w:tcPr>
            <w:tcW w:w="3470" w:type="dxa"/>
          </w:tcPr>
          <w:p w14:paraId="3C01694A" w14:textId="77777777" w:rsidR="00FB06C2" w:rsidRDefault="00261D4F">
            <w:pPr>
              <w:pStyle w:val="Contenutotabella"/>
              <w:rPr>
                <w:sz w:val="20"/>
                <w:szCs w:val="20"/>
              </w:rPr>
            </w:pPr>
            <w:r>
              <w:rPr>
                <w:sz w:val="20"/>
                <w:szCs w:val="20"/>
              </w:rPr>
              <w:t>PEDROLLI MARIA CRISTINA</w:t>
            </w:r>
          </w:p>
        </w:tc>
        <w:tc>
          <w:tcPr>
            <w:tcW w:w="1701" w:type="dxa"/>
          </w:tcPr>
          <w:p w14:paraId="1D310910" w14:textId="77777777" w:rsidR="00FB06C2" w:rsidRDefault="00261D4F">
            <w:pPr>
              <w:pStyle w:val="Contenutotabella"/>
              <w:jc w:val="center"/>
              <w:rPr>
                <w:sz w:val="20"/>
                <w:szCs w:val="20"/>
              </w:rPr>
            </w:pPr>
            <w:r>
              <w:rPr>
                <w:sz w:val="20"/>
                <w:szCs w:val="20"/>
              </w:rPr>
              <w:t>SI</w:t>
            </w:r>
          </w:p>
        </w:tc>
        <w:tc>
          <w:tcPr>
            <w:tcW w:w="3468" w:type="dxa"/>
          </w:tcPr>
          <w:p w14:paraId="7D3561BB" w14:textId="77777777" w:rsidR="00FB06C2" w:rsidRDefault="00261D4F">
            <w:pPr>
              <w:pStyle w:val="Contenutotabella"/>
              <w:rPr>
                <w:sz w:val="20"/>
                <w:szCs w:val="20"/>
              </w:rPr>
            </w:pPr>
            <w:r>
              <w:rPr>
                <w:sz w:val="20"/>
                <w:szCs w:val="20"/>
              </w:rPr>
              <w:t>COMAI LUCA</w:t>
            </w:r>
          </w:p>
        </w:tc>
        <w:tc>
          <w:tcPr>
            <w:tcW w:w="1701" w:type="dxa"/>
            <w:vAlign w:val="center"/>
          </w:tcPr>
          <w:p w14:paraId="03F3489C" w14:textId="77777777" w:rsidR="00FB06C2" w:rsidRDefault="00261D4F">
            <w:pPr>
              <w:pStyle w:val="Contenutotabella"/>
              <w:jc w:val="center"/>
              <w:rPr>
                <w:sz w:val="20"/>
                <w:szCs w:val="20"/>
              </w:rPr>
            </w:pPr>
            <w:r>
              <w:rPr>
                <w:sz w:val="20"/>
                <w:szCs w:val="20"/>
              </w:rPr>
              <w:t>SI</w:t>
            </w:r>
          </w:p>
        </w:tc>
      </w:tr>
      <w:tr w:rsidR="00385C66" w14:paraId="133AD1F1" w14:textId="77777777" w:rsidTr="001226C6">
        <w:trPr>
          <w:trHeight w:val="240"/>
        </w:trPr>
        <w:tc>
          <w:tcPr>
            <w:tcW w:w="3470" w:type="dxa"/>
          </w:tcPr>
          <w:p w14:paraId="40964C5F" w14:textId="77777777" w:rsidR="00FB06C2" w:rsidRDefault="00261D4F">
            <w:pPr>
              <w:pStyle w:val="Contenutotabella"/>
              <w:rPr>
                <w:sz w:val="20"/>
                <w:szCs w:val="20"/>
              </w:rPr>
            </w:pPr>
            <w:r>
              <w:rPr>
                <w:sz w:val="20"/>
                <w:szCs w:val="20"/>
              </w:rPr>
              <w:t>BRIDAROLLI NICOLA</w:t>
            </w:r>
          </w:p>
        </w:tc>
        <w:tc>
          <w:tcPr>
            <w:tcW w:w="1701" w:type="dxa"/>
          </w:tcPr>
          <w:p w14:paraId="60FCC216" w14:textId="77777777" w:rsidR="00FB06C2" w:rsidRDefault="00261D4F">
            <w:pPr>
              <w:pStyle w:val="Contenutotabella"/>
              <w:jc w:val="center"/>
              <w:rPr>
                <w:sz w:val="20"/>
                <w:szCs w:val="20"/>
              </w:rPr>
            </w:pPr>
            <w:r>
              <w:rPr>
                <w:sz w:val="20"/>
                <w:szCs w:val="20"/>
              </w:rPr>
              <w:t>SI</w:t>
            </w:r>
          </w:p>
        </w:tc>
        <w:tc>
          <w:tcPr>
            <w:tcW w:w="3468" w:type="dxa"/>
          </w:tcPr>
          <w:p w14:paraId="5BAE9D35" w14:textId="77777777" w:rsidR="00FB06C2" w:rsidRDefault="00261D4F">
            <w:pPr>
              <w:pStyle w:val="Contenutotabella"/>
              <w:rPr>
                <w:sz w:val="20"/>
                <w:szCs w:val="20"/>
              </w:rPr>
            </w:pPr>
            <w:r>
              <w:rPr>
                <w:sz w:val="20"/>
                <w:szCs w:val="20"/>
              </w:rPr>
              <w:t>PEDROTTI LORIS</w:t>
            </w:r>
          </w:p>
        </w:tc>
        <w:tc>
          <w:tcPr>
            <w:tcW w:w="1701" w:type="dxa"/>
            <w:vAlign w:val="center"/>
          </w:tcPr>
          <w:p w14:paraId="54D1E494" w14:textId="77777777" w:rsidR="00FB06C2" w:rsidRDefault="00261D4F">
            <w:pPr>
              <w:pStyle w:val="Contenutotabella"/>
              <w:jc w:val="center"/>
              <w:rPr>
                <w:sz w:val="20"/>
                <w:szCs w:val="20"/>
              </w:rPr>
            </w:pPr>
            <w:r>
              <w:rPr>
                <w:sz w:val="20"/>
                <w:szCs w:val="20"/>
              </w:rPr>
              <w:t>SI</w:t>
            </w:r>
          </w:p>
        </w:tc>
      </w:tr>
    </w:tbl>
    <w:p w14:paraId="5294CBAA" w14:textId="77777777" w:rsidR="00BC3A57" w:rsidRDefault="00261D4F">
      <w:pPr>
        <w:jc w:val="center"/>
      </w:pPr>
      <w:r>
        <w:t xml:space="preserve">Presenti: </w:t>
      </w:r>
      <w:bookmarkStart w:id="10" w:name="totalePresenti"/>
      <w:r>
        <w:t>18</w:t>
      </w:r>
      <w:bookmarkEnd w:id="10"/>
      <w:r>
        <w:t xml:space="preserve"> - Assenti: </w:t>
      </w:r>
      <w:bookmarkStart w:id="11" w:name="totaleAssenti"/>
      <w:r>
        <w:t>0</w:t>
      </w:r>
      <w:bookmarkEnd w:id="11"/>
      <w:r>
        <w:t xml:space="preserve"> </w:t>
      </w:r>
    </w:p>
    <w:p w14:paraId="31560CAE" w14:textId="77777777" w:rsidR="00BC3A57" w:rsidRDefault="00BC3A57"/>
    <w:p w14:paraId="4D313378" w14:textId="77777777" w:rsidR="00BC3A57" w:rsidRDefault="00261D4F">
      <w:bookmarkStart w:id="12" w:name="titoloAssiste1"/>
      <w:r>
        <w:t>Il Segretario Comunale</w:t>
      </w:r>
      <w:bookmarkEnd w:id="12"/>
      <w:r>
        <w:t xml:space="preserve">, </w:t>
      </w:r>
      <w:bookmarkStart w:id="13" w:name="firmaAssiste"/>
      <w:r>
        <w:t>Dott. Gianni Gadler</w:t>
      </w:r>
      <w:bookmarkEnd w:id="13"/>
      <w:r>
        <w:t>, assiste alla seduta.</w:t>
      </w:r>
    </w:p>
    <w:p w14:paraId="73906EA3" w14:textId="00EC39E8" w:rsidR="00BC3A57" w:rsidRDefault="00261D4F">
      <w:bookmarkStart w:id="14" w:name="titoloPresidente1"/>
      <w:r>
        <w:t xml:space="preserve">Il </w:t>
      </w:r>
      <w:bookmarkEnd w:id="14"/>
      <w:r w:rsidR="00AD3D1B">
        <w:t>Consigliere anziano Giuliano Manara</w:t>
      </w:r>
      <w:r>
        <w:t>, assume la presidenza e riconosciuta legale l’adunanza, dichiara aperta la seduta.</w:t>
      </w:r>
    </w:p>
    <w:p w14:paraId="06F16093" w14:textId="77777777" w:rsidR="00BC3A57" w:rsidRDefault="00261D4F">
      <w:r>
        <w:t xml:space="preserve"> </w:t>
      </w:r>
    </w:p>
    <w:p w14:paraId="75129688" w14:textId="77777777" w:rsidR="00BC3A57" w:rsidRDefault="00261D4F">
      <w:pPr>
        <w:pageBreakBefore/>
      </w:pPr>
      <w:r>
        <w:t xml:space="preserve"> </w:t>
      </w:r>
    </w:p>
    <w:p w14:paraId="6525C2E9" w14:textId="77777777" w:rsidR="003F48D6" w:rsidRPr="003F48D6" w:rsidRDefault="00261D4F" w:rsidP="000738A7">
      <w:pPr>
        <w:rPr>
          <w:rFonts w:eastAsia="Times New Roman"/>
          <w:sz w:val="28"/>
          <w:szCs w:val="20"/>
          <w:lang w:eastAsia="it-IT"/>
        </w:rPr>
      </w:pPr>
      <w:r>
        <w:t xml:space="preserve"> </w:t>
      </w:r>
      <w:bookmarkStart w:id="15" w:name="testo"/>
    </w:p>
    <w:p w14:paraId="74B346DF" w14:textId="77777777" w:rsidR="003F48D6" w:rsidRPr="003F48D6" w:rsidRDefault="00261D4F" w:rsidP="000738A7">
      <w:pPr>
        <w:tabs>
          <w:tab w:val="right" w:pos="7880"/>
        </w:tabs>
        <w:ind w:left="283" w:right="227"/>
        <w:jc w:val="center"/>
        <w:rPr>
          <w:rFonts w:eastAsia="Times New Roman"/>
          <w:b/>
          <w:bCs/>
          <w:lang w:eastAsia="it-IT"/>
        </w:rPr>
      </w:pPr>
      <w:r w:rsidRPr="003F48D6">
        <w:rPr>
          <w:rFonts w:eastAsia="Times New Roman"/>
          <w:b/>
          <w:bCs/>
          <w:lang w:eastAsia="it-IT"/>
        </w:rPr>
        <w:t>IL CONSIGLIO COMUNALE</w:t>
      </w:r>
    </w:p>
    <w:p w14:paraId="1CB2DE3D" w14:textId="77777777" w:rsidR="003F48D6" w:rsidRPr="003F48D6" w:rsidRDefault="003F48D6" w:rsidP="000738A7">
      <w:pPr>
        <w:ind w:left="1701" w:hanging="1701"/>
        <w:rPr>
          <w:rFonts w:eastAsia="Times New Roman"/>
          <w:b/>
          <w:lang w:eastAsia="it-IT"/>
        </w:rPr>
      </w:pPr>
    </w:p>
    <w:p w14:paraId="15047C24" w14:textId="77777777" w:rsidR="000738A7" w:rsidRPr="003F48D6" w:rsidRDefault="00261D4F" w:rsidP="00B8599D">
      <w:pPr>
        <w:tabs>
          <w:tab w:val="left" w:pos="1276"/>
          <w:tab w:val="left" w:pos="2778"/>
        </w:tabs>
        <w:spacing w:before="120"/>
        <w:ind w:firstLine="567"/>
        <w:rPr>
          <w:rFonts w:eastAsia="Times New Roman"/>
          <w:lang w:eastAsia="it-IT"/>
        </w:rPr>
      </w:pPr>
      <w:r>
        <w:rPr>
          <w:rFonts w:eastAsia="Times New Roman"/>
          <w:lang w:eastAsia="it-IT"/>
        </w:rPr>
        <w:t>Assume la Presidenza il Consigliere più anziano di età (con esclusione del Sindaco neoeletto), ai sensi dell’art. 44, comma 5, del Codice degli enti locali della Regione autonoma Trentino – Alto Adige, approvato con legge regionale 3 maggio 2018, n. 2 e s.m.;</w:t>
      </w:r>
    </w:p>
    <w:p w14:paraId="681B2A79" w14:textId="77777777" w:rsidR="00B8599D" w:rsidRDefault="000738A7" w:rsidP="00B8599D">
      <w:pPr>
        <w:spacing w:before="120"/>
        <w:ind w:firstLine="284"/>
        <w:rPr>
          <w:rFonts w:eastAsia="Times New Roman"/>
          <w:lang w:eastAsia="it-IT"/>
        </w:rPr>
      </w:pPr>
      <w:r>
        <w:rPr>
          <w:rFonts w:eastAsia="Times New Roman"/>
          <w:lang w:eastAsia="it-IT"/>
        </w:rPr>
        <w:tab/>
        <w:t>Il Sig. Presidente informa che, in conformità a quanto dispone l’art. 45 del Codice degli enti locali della Regione autonoma Trentino – Alto Adige, approvato con legge regionale 3 maggio 2018, n. 2 e s.m., nella seduta immediatamente successiva alle elezioni, il Consiglio Comunale, prima di deliberare su qualsiasi oggetto, il Consiglio Comunale provvede alla convalida del Sindaco, esaminando le condizioni dell’eletto a norma degli articoli 75, 76, 78, 79 e 80;</w:t>
      </w:r>
    </w:p>
    <w:p w14:paraId="7539430A" w14:textId="77777777" w:rsidR="00B8599D" w:rsidRDefault="000738A7" w:rsidP="00B8599D">
      <w:pPr>
        <w:spacing w:before="120"/>
        <w:ind w:firstLine="708"/>
        <w:rPr>
          <w:rFonts w:eastAsia="Times New Roman"/>
          <w:lang w:eastAsia="it-IT"/>
        </w:rPr>
      </w:pPr>
      <w:r>
        <w:rPr>
          <w:rFonts w:eastAsia="Times New Roman"/>
          <w:lang w:eastAsia="it-IT"/>
        </w:rPr>
        <w:t>Il Sig. Presidente dà lettura del nominativo del candidato eletto alla carica di Sindaco proclamato eletto dal Presidente dell’Ufficio Centrale, a seguito delle elezioni comunali tenutesi il 04 maggio 2025, come risulta dalla copia del verbale trasmesso alla Segreteria Comunale;</w:t>
      </w:r>
    </w:p>
    <w:p w14:paraId="30CDC3BB" w14:textId="77777777" w:rsidR="00B8599D" w:rsidRDefault="000738A7" w:rsidP="00B8599D">
      <w:pPr>
        <w:spacing w:before="120"/>
        <w:ind w:firstLine="708"/>
        <w:rPr>
          <w:rFonts w:eastAsia="Times New Roman"/>
          <w:lang w:eastAsia="it-IT"/>
        </w:rPr>
      </w:pPr>
      <w:r>
        <w:rPr>
          <w:rFonts w:eastAsia="Times New Roman"/>
          <w:lang w:eastAsia="it-IT"/>
        </w:rPr>
        <w:t>Il Sig. Presidente dà atto che il Segretario Comunale ha espresso parere favorevole, sotto il profilo della regolarità tecnico-amministrativa, in merito alla presente proposta di deliberazione ai sensi e per gli effetti dell’art. 185 del Codice degli Enti Locali della Regione Autonoma Trentino Alto Adige (C.E.L.) approvato con L.R. 03.05.2018 n. 2;</w:t>
      </w:r>
    </w:p>
    <w:p w14:paraId="60DAA264" w14:textId="77777777" w:rsidR="00B8599D" w:rsidRDefault="000738A7" w:rsidP="00B8599D">
      <w:pPr>
        <w:spacing w:before="120"/>
        <w:ind w:firstLine="708"/>
        <w:rPr>
          <w:rFonts w:eastAsia="Times New Roman"/>
          <w:lang w:eastAsia="it-IT"/>
        </w:rPr>
      </w:pPr>
      <w:r>
        <w:rPr>
          <w:rFonts w:eastAsia="Times New Roman"/>
          <w:lang w:eastAsia="it-IT"/>
        </w:rPr>
        <w:t>Pertanto il Presidente invita i presenti a dichiarare se viene ritenuto che sussistano condizioni di nullità alla carica di Sindaco, precisandone i motivi;</w:t>
      </w:r>
    </w:p>
    <w:p w14:paraId="3E94BEC7" w14:textId="77777777" w:rsidR="00B8599D" w:rsidRDefault="000738A7" w:rsidP="00B8599D">
      <w:pPr>
        <w:spacing w:before="120"/>
        <w:ind w:firstLine="708"/>
        <w:rPr>
          <w:rFonts w:eastAsia="Times New Roman"/>
          <w:lang w:eastAsia="it-IT"/>
        </w:rPr>
      </w:pPr>
      <w:r>
        <w:rPr>
          <w:rFonts w:eastAsia="Times New Roman"/>
          <w:lang w:eastAsia="it-IT"/>
        </w:rPr>
        <w:t>Il Presidente, preso atto che nessun consigliere ha sollevato obiezioni, passa quindi alla votazione per la convalida del Sindaco, da effettuarsi in forma palese;</w:t>
      </w:r>
    </w:p>
    <w:p w14:paraId="6B67BA12" w14:textId="77777777" w:rsidR="00B8599D" w:rsidRDefault="003F48D6" w:rsidP="00B8599D">
      <w:pPr>
        <w:spacing w:before="120"/>
        <w:ind w:firstLine="708"/>
        <w:rPr>
          <w:rFonts w:eastAsia="Times New Roman"/>
          <w:lang w:eastAsia="it-IT"/>
        </w:rPr>
      </w:pPr>
      <w:r w:rsidRPr="003F48D6">
        <w:rPr>
          <w:rFonts w:eastAsia="Times New Roman"/>
          <w:color w:val="000000"/>
          <w:lang w:eastAsia="it-IT"/>
        </w:rPr>
        <w:t>Visto il verbale contenente i risultati della elezione diretta del Sindaco e del Consiglio Comunale tenutesi in questo Comune il 04 maggio 2025;</w:t>
      </w:r>
    </w:p>
    <w:p w14:paraId="055A4652" w14:textId="77777777" w:rsidR="00B8599D" w:rsidRDefault="003F48D6" w:rsidP="00B8599D">
      <w:pPr>
        <w:spacing w:before="120"/>
        <w:ind w:firstLine="708"/>
        <w:rPr>
          <w:rFonts w:eastAsia="Times New Roman"/>
          <w:lang w:eastAsia="it-IT"/>
        </w:rPr>
      </w:pPr>
      <w:r w:rsidRPr="003F48D6">
        <w:rPr>
          <w:rFonts w:eastAsia="Times New Roman"/>
          <w:color w:val="000000"/>
          <w:lang w:eastAsia="it-IT"/>
        </w:rPr>
        <w:t>Preso atto della regolarità dello svolgimento delle consultazioni elettorali;</w:t>
      </w:r>
    </w:p>
    <w:p w14:paraId="73485BFA" w14:textId="77777777" w:rsidR="00B8599D" w:rsidRDefault="003F48D6" w:rsidP="00B8599D">
      <w:pPr>
        <w:spacing w:before="120"/>
        <w:ind w:firstLine="708"/>
        <w:rPr>
          <w:rFonts w:eastAsia="Times New Roman"/>
          <w:lang w:eastAsia="it-IT"/>
        </w:rPr>
      </w:pPr>
      <w:r w:rsidRPr="003F48D6">
        <w:rPr>
          <w:rFonts w:eastAsia="Times New Roman"/>
          <w:color w:val="000000"/>
          <w:lang w:eastAsia="it-IT"/>
        </w:rPr>
        <w:t xml:space="preserve">Visti gli articoli 44 e 45 del </w:t>
      </w:r>
      <w:r w:rsidR="000738A7">
        <w:rPr>
          <w:rFonts w:eastAsia="Times New Roman"/>
          <w:lang w:eastAsia="it-IT"/>
        </w:rPr>
        <w:t>Codice degli enti locali della Regione autonoma Trentino – Alto Adige, approvato con legge regionale 3 maggio 2018, n. 2 e s.m.;</w:t>
      </w:r>
    </w:p>
    <w:p w14:paraId="39FD7BC2" w14:textId="77777777" w:rsidR="00B8599D" w:rsidRDefault="000738A7" w:rsidP="00B8599D">
      <w:pPr>
        <w:spacing w:before="120"/>
        <w:ind w:firstLine="708"/>
        <w:rPr>
          <w:rFonts w:eastAsia="Times New Roman"/>
          <w:lang w:eastAsia="it-IT"/>
        </w:rPr>
      </w:pPr>
      <w:r>
        <w:rPr>
          <w:rFonts w:eastAsia="Times New Roman"/>
          <w:lang w:eastAsia="it-IT"/>
        </w:rPr>
        <w:t>Visto il parere di regolarità tecnico – amministrativo formulato dal Segretario Comunale, ai sensi dell’art. 185 del Codice degli enti locali della Regione autonoma Trentino – Alto Adige, approvato con legge regionale 3 maggio 2018, n. 2 e s.m.;</w:t>
      </w:r>
    </w:p>
    <w:p w14:paraId="4C8197B8" w14:textId="77777777" w:rsidR="00B8599D" w:rsidRDefault="000738A7" w:rsidP="00B8599D">
      <w:pPr>
        <w:spacing w:before="120"/>
        <w:ind w:firstLine="708"/>
        <w:rPr>
          <w:rFonts w:eastAsia="Times New Roman"/>
          <w:lang w:eastAsia="it-IT"/>
        </w:rPr>
      </w:pPr>
      <w:r>
        <w:rPr>
          <w:rFonts w:eastAsia="Times New Roman"/>
          <w:lang w:eastAsia="it-IT"/>
        </w:rPr>
        <w:t>Viste le cause di ineleggibilità e di incompatibilità previste dagli artt. da 74 a 85 del Codice degli enti locali della Regione autonoma Trentino – Alto Adige, approvato con legge regionale 3 maggio 2018, n. 2 e s.m..;</w:t>
      </w:r>
    </w:p>
    <w:p w14:paraId="22A64A4F" w14:textId="77777777" w:rsidR="00B8599D" w:rsidRDefault="003F48D6" w:rsidP="00B8599D">
      <w:pPr>
        <w:spacing w:before="120"/>
        <w:ind w:firstLine="708"/>
        <w:rPr>
          <w:rFonts w:eastAsia="Times New Roman"/>
          <w:lang w:eastAsia="it-IT"/>
        </w:rPr>
      </w:pPr>
      <w:r w:rsidRPr="003F48D6">
        <w:rPr>
          <w:rFonts w:eastAsia="Times New Roman"/>
          <w:bCs/>
          <w:lang w:eastAsia="it-IT"/>
        </w:rPr>
        <w:t>Visto il Codice degli Enti Locali della Regione Autonoma Trentino – Alto Adige, approvato con Legge regionale 3 maggio 2018, n. 2;</w:t>
      </w:r>
    </w:p>
    <w:p w14:paraId="607D71B8" w14:textId="77777777" w:rsidR="00B8599D" w:rsidRDefault="003F48D6" w:rsidP="00B8599D">
      <w:pPr>
        <w:spacing w:before="120"/>
        <w:ind w:firstLine="708"/>
        <w:rPr>
          <w:rFonts w:eastAsia="Times New Roman"/>
          <w:lang w:eastAsia="it-IT"/>
        </w:rPr>
      </w:pPr>
      <w:r w:rsidRPr="003F48D6">
        <w:rPr>
          <w:rFonts w:eastAsia="Times New Roman"/>
          <w:color w:val="000000"/>
          <w:lang w:eastAsia="it-IT"/>
        </w:rPr>
        <w:t>Vista la regolarità della condizione di eleggibilità del Sindaco proclamato eletto;</w:t>
      </w:r>
    </w:p>
    <w:p w14:paraId="47808273" w14:textId="77777777" w:rsidR="00B8599D" w:rsidRDefault="003F48D6" w:rsidP="00B8599D">
      <w:pPr>
        <w:spacing w:before="120"/>
        <w:ind w:firstLine="708"/>
        <w:rPr>
          <w:rFonts w:eastAsia="Times New Roman"/>
          <w:lang w:eastAsia="it-IT"/>
        </w:rPr>
      </w:pPr>
      <w:r w:rsidRPr="003F48D6">
        <w:rPr>
          <w:rFonts w:eastAsia="Times New Roman"/>
          <w:lang w:eastAsia="it-IT"/>
        </w:rPr>
        <w:t>Accertata inoltre l’insussistenza di cause di incandidabilità alla carica nei confronti del Sindaco neo</w:t>
      </w:r>
      <w:r w:rsidRPr="003F48D6">
        <w:rPr>
          <w:rFonts w:eastAsia="Times New Roman"/>
          <w:color w:val="000000"/>
          <w:lang w:eastAsia="it-IT"/>
        </w:rPr>
        <w:t xml:space="preserve"> </w:t>
      </w:r>
      <w:r w:rsidRPr="003F48D6">
        <w:rPr>
          <w:rFonts w:eastAsia="Times New Roman"/>
          <w:lang w:eastAsia="it-IT"/>
        </w:rPr>
        <w:t>eletto, ai sensi dell’art. 15 della Legge 19.03.1990, nr. 55, come modificato dall’art. 1 della Legge</w:t>
      </w:r>
      <w:r w:rsidRPr="003F48D6">
        <w:rPr>
          <w:rFonts w:eastAsia="Times New Roman"/>
          <w:color w:val="000000"/>
          <w:lang w:eastAsia="it-IT"/>
        </w:rPr>
        <w:t xml:space="preserve"> </w:t>
      </w:r>
      <w:r w:rsidRPr="003F48D6">
        <w:rPr>
          <w:rFonts w:eastAsia="Times New Roman"/>
          <w:lang w:eastAsia="it-IT"/>
        </w:rPr>
        <w:t>18 gennaio 1992, nr. 16 e s. m.;</w:t>
      </w:r>
    </w:p>
    <w:p w14:paraId="2819511E" w14:textId="77777777" w:rsidR="00B8599D" w:rsidRDefault="000738A7" w:rsidP="00B8599D">
      <w:pPr>
        <w:spacing w:before="120"/>
        <w:ind w:firstLine="708"/>
        <w:rPr>
          <w:rFonts w:eastAsia="Times New Roman"/>
          <w:lang w:eastAsia="it-IT"/>
        </w:rPr>
      </w:pPr>
      <w:r>
        <w:rPr>
          <w:rFonts w:eastAsia="Times New Roman"/>
          <w:color w:val="000000"/>
          <w:lang w:eastAsia="it-IT"/>
        </w:rPr>
        <w:t>Visto lo Statuto Comunale;</w:t>
      </w:r>
    </w:p>
    <w:p w14:paraId="6E49AF7B" w14:textId="77777777" w:rsidR="00B8599D" w:rsidRDefault="003F48D6" w:rsidP="00B8599D">
      <w:pPr>
        <w:spacing w:before="120"/>
        <w:ind w:firstLine="708"/>
        <w:rPr>
          <w:rFonts w:eastAsia="Times New Roman"/>
          <w:lang w:eastAsia="it-IT"/>
        </w:rPr>
      </w:pPr>
      <w:r w:rsidRPr="003F48D6">
        <w:rPr>
          <w:rFonts w:eastAsia="Times New Roman"/>
          <w:color w:val="000000"/>
          <w:lang w:eastAsia="it-IT"/>
        </w:rPr>
        <w:t xml:space="preserve">Vista la circolare nr. 16/Elettorale della Regione Autonoma Trentino Alto Adige pervenuta al protocollo comunale in data 29 aprile 2025 sub n. 4237; </w:t>
      </w:r>
    </w:p>
    <w:p w14:paraId="1BDDFBBF" w14:textId="61918DED" w:rsidR="003F48D6" w:rsidRDefault="009730A2" w:rsidP="009730A2">
      <w:pPr>
        <w:spacing w:before="120"/>
        <w:ind w:firstLine="708"/>
        <w:rPr>
          <w:rFonts w:eastAsia="Times New Roman"/>
          <w:lang w:eastAsia="it-IT"/>
        </w:rPr>
      </w:pPr>
      <w:r w:rsidRPr="009730A2">
        <w:rPr>
          <w:rFonts w:eastAsia="Times New Roman"/>
          <w:lang w:eastAsia="it-IT"/>
        </w:rPr>
        <w:t>Con n. 2 specifiche e separate votazioni, di cui una per l'urgenza, che hanno dato il seguente</w:t>
      </w:r>
      <w:r>
        <w:rPr>
          <w:rFonts w:eastAsia="Times New Roman"/>
          <w:lang w:eastAsia="it-IT"/>
        </w:rPr>
        <w:t xml:space="preserve"> </w:t>
      </w:r>
      <w:r w:rsidRPr="009730A2">
        <w:rPr>
          <w:rFonts w:eastAsia="Times New Roman"/>
          <w:lang w:eastAsia="it-IT"/>
        </w:rPr>
        <w:t>risultato: voti favorevoli n. 1</w:t>
      </w:r>
      <w:r>
        <w:rPr>
          <w:rFonts w:eastAsia="Times New Roman"/>
          <w:lang w:eastAsia="it-IT"/>
        </w:rPr>
        <w:t>8</w:t>
      </w:r>
      <w:r w:rsidRPr="009730A2">
        <w:rPr>
          <w:rFonts w:eastAsia="Times New Roman"/>
          <w:lang w:eastAsia="it-IT"/>
        </w:rPr>
        <w:t>, contrari n.</w:t>
      </w:r>
      <w:r>
        <w:rPr>
          <w:rFonts w:eastAsia="Times New Roman"/>
          <w:lang w:eastAsia="it-IT"/>
        </w:rPr>
        <w:t xml:space="preserve"> ---</w:t>
      </w:r>
      <w:r w:rsidRPr="009730A2">
        <w:rPr>
          <w:rFonts w:eastAsia="Times New Roman"/>
          <w:lang w:eastAsia="it-IT"/>
        </w:rPr>
        <w:t>, astenuti n. --- su n. 1</w:t>
      </w:r>
      <w:r>
        <w:rPr>
          <w:rFonts w:eastAsia="Times New Roman"/>
          <w:lang w:eastAsia="it-IT"/>
        </w:rPr>
        <w:t>8</w:t>
      </w:r>
      <w:r w:rsidRPr="009730A2">
        <w:rPr>
          <w:rFonts w:eastAsia="Times New Roman"/>
          <w:lang w:eastAsia="it-IT"/>
        </w:rPr>
        <w:t xml:space="preserve"> Consiglieri presenti e votanti</w:t>
      </w:r>
      <w:r w:rsidRPr="003F48D6">
        <w:rPr>
          <w:rFonts w:eastAsia="Times New Roman"/>
          <w:lang w:eastAsia="it-IT"/>
        </w:rPr>
        <w:t>;</w:t>
      </w:r>
    </w:p>
    <w:p w14:paraId="2E0F7DD1" w14:textId="77777777" w:rsidR="000738A7" w:rsidRDefault="000738A7" w:rsidP="000738A7">
      <w:pPr>
        <w:rPr>
          <w:rFonts w:eastAsia="Times New Roman"/>
          <w:lang w:eastAsia="it-IT"/>
        </w:rPr>
      </w:pPr>
    </w:p>
    <w:p w14:paraId="235A93F1" w14:textId="77777777" w:rsidR="000738A7" w:rsidRPr="003F48D6" w:rsidRDefault="000738A7" w:rsidP="000738A7">
      <w:pPr>
        <w:ind w:firstLine="454"/>
        <w:rPr>
          <w:rFonts w:eastAsia="Times New Roman"/>
          <w:lang w:eastAsia="it-IT"/>
        </w:rPr>
      </w:pPr>
    </w:p>
    <w:p w14:paraId="64EA564C" w14:textId="77777777" w:rsidR="003F48D6" w:rsidRPr="003F48D6" w:rsidRDefault="00261D4F" w:rsidP="000738A7">
      <w:pPr>
        <w:jc w:val="center"/>
        <w:rPr>
          <w:rFonts w:eastAsia="Times New Roman"/>
          <w:b/>
          <w:bCs/>
          <w:color w:val="000000"/>
          <w:lang w:eastAsia="it-IT"/>
        </w:rPr>
      </w:pPr>
      <w:r w:rsidRPr="003F48D6">
        <w:rPr>
          <w:rFonts w:eastAsia="Times New Roman"/>
          <w:b/>
          <w:bCs/>
          <w:color w:val="000000"/>
          <w:lang w:eastAsia="it-IT"/>
        </w:rPr>
        <w:t>d e l i b e r a</w:t>
      </w:r>
    </w:p>
    <w:p w14:paraId="0CFD81F8" w14:textId="77777777" w:rsidR="003F48D6" w:rsidRPr="003F48D6" w:rsidRDefault="003F48D6" w:rsidP="000738A7">
      <w:pPr>
        <w:jc w:val="left"/>
        <w:rPr>
          <w:rFonts w:eastAsia="Times New Roman"/>
          <w:color w:val="000000"/>
          <w:lang w:eastAsia="it-IT"/>
        </w:rPr>
      </w:pPr>
    </w:p>
    <w:p w14:paraId="746FD132" w14:textId="77777777" w:rsidR="003F48D6" w:rsidRPr="00B8599D" w:rsidRDefault="00261D4F" w:rsidP="00B8599D">
      <w:pPr>
        <w:numPr>
          <w:ilvl w:val="0"/>
          <w:numId w:val="2"/>
        </w:numPr>
        <w:spacing w:before="120"/>
        <w:rPr>
          <w:rFonts w:eastAsia="Times New Roman"/>
          <w:color w:val="000000"/>
          <w:lang w:eastAsia="it-IT"/>
        </w:rPr>
      </w:pPr>
      <w:r w:rsidRPr="003F48D6">
        <w:rPr>
          <w:rFonts w:eastAsia="Times New Roman"/>
          <w:color w:val="000000"/>
          <w:lang w:eastAsia="it-IT"/>
        </w:rPr>
        <w:t>di dare atto che le consultazioni elettorali per l’elezione degli organi comunali del Comune di Cavedine si sono regolarmente svolte il giorno 04 maggio 2025 e che le stesse hanno determinato la proclamazione del Signor David Angeli quale Sindaco del Comune di Cavedine;</w:t>
      </w:r>
    </w:p>
    <w:p w14:paraId="00B95DA9" w14:textId="77777777" w:rsidR="003F48D6" w:rsidRPr="00B8599D" w:rsidRDefault="00261D4F" w:rsidP="00B8599D">
      <w:pPr>
        <w:numPr>
          <w:ilvl w:val="0"/>
          <w:numId w:val="2"/>
        </w:numPr>
        <w:spacing w:before="120"/>
        <w:rPr>
          <w:rFonts w:eastAsia="Times New Roman"/>
          <w:color w:val="000000"/>
          <w:lang w:eastAsia="it-IT"/>
        </w:rPr>
      </w:pPr>
      <w:r w:rsidRPr="003F48D6">
        <w:rPr>
          <w:rFonts w:eastAsia="Times New Roman"/>
          <w:lang w:eastAsia="it-IT"/>
        </w:rPr>
        <w:t xml:space="preserve">di convalidare pertanto l'elezione del Sindaco Signor David Angeli, non rilevando sussistere nei confronti dello stesso le condizioni di incompatibilità e ineleggibilità dell'eletto in relazione alle cause identificate dagli artt. </w:t>
      </w:r>
      <w:r w:rsidRPr="003F48D6">
        <w:rPr>
          <w:rFonts w:eastAsia="Times New Roman"/>
          <w:color w:val="000000"/>
          <w:lang w:eastAsia="it-IT"/>
        </w:rPr>
        <w:t xml:space="preserve">dagli artt. 75, 76, 78, 79 e 80 del </w:t>
      </w:r>
      <w:r w:rsidR="000738A7">
        <w:rPr>
          <w:rFonts w:eastAsia="Times New Roman"/>
          <w:lang w:eastAsia="it-IT"/>
        </w:rPr>
        <w:t>Codice degli enti locali della Regione autonoma Trentino – Alto Adige, approvato con legge regionale 3 maggio 2018, n. 2 e s.m.;</w:t>
      </w:r>
    </w:p>
    <w:p w14:paraId="624ABE7C" w14:textId="77777777" w:rsidR="003F48D6" w:rsidRPr="00B8599D" w:rsidRDefault="00261D4F" w:rsidP="00B8599D">
      <w:pPr>
        <w:numPr>
          <w:ilvl w:val="0"/>
          <w:numId w:val="2"/>
        </w:numPr>
        <w:autoSpaceDE w:val="0"/>
        <w:autoSpaceDN w:val="0"/>
        <w:adjustRightInd w:val="0"/>
        <w:spacing w:before="120"/>
        <w:rPr>
          <w:rFonts w:eastAsia="Times New Roman"/>
          <w:lang w:eastAsia="it-IT"/>
        </w:rPr>
      </w:pPr>
      <w:r w:rsidRPr="003F48D6">
        <w:rPr>
          <w:rFonts w:eastAsia="Times New Roman"/>
          <w:lang w:eastAsia="it-IT"/>
        </w:rPr>
        <w:t>di dare atto che il medesimo deve prestare giuramento davanti al Consiglio Comunale come disposto dall'art. 30 del D.P.Reg. 01.2.2005 n. 3/L;</w:t>
      </w:r>
    </w:p>
    <w:p w14:paraId="687A8DB0" w14:textId="22F38156" w:rsidR="00B8599D" w:rsidRDefault="003F48D6" w:rsidP="00B8599D">
      <w:pPr>
        <w:numPr>
          <w:ilvl w:val="0"/>
          <w:numId w:val="2"/>
        </w:numPr>
        <w:tabs>
          <w:tab w:val="left" w:pos="255"/>
        </w:tabs>
        <w:spacing w:before="120"/>
        <w:rPr>
          <w:rFonts w:eastAsia="Times New Roman"/>
          <w:lang w:eastAsia="it-IT"/>
        </w:rPr>
      </w:pPr>
      <w:r w:rsidRPr="003F48D6">
        <w:rPr>
          <w:rFonts w:eastAsia="Times New Roman"/>
          <w:lang w:eastAsia="it-IT"/>
        </w:rPr>
        <w:t xml:space="preserve">di conferire alla presente, per le motivazioni in premessa espresse, mediante distinta ed unanime votazione resa per alzata di mano, l'immediata esecutività ai sensi dell’articolo 183, comma 4, della L.R. 03.05.2018, n. 2, con voti favorevoli n. </w:t>
      </w:r>
      <w:r w:rsidR="00D55313">
        <w:rPr>
          <w:rFonts w:eastAsia="Times New Roman"/>
          <w:lang w:eastAsia="it-IT"/>
        </w:rPr>
        <w:t>18</w:t>
      </w:r>
      <w:r w:rsidRPr="003F48D6">
        <w:rPr>
          <w:rFonts w:eastAsia="Times New Roman"/>
          <w:lang w:eastAsia="it-IT"/>
        </w:rPr>
        <w:t>, contrari n.</w:t>
      </w:r>
      <w:r w:rsidR="00D55313">
        <w:rPr>
          <w:rFonts w:eastAsia="Times New Roman"/>
          <w:lang w:eastAsia="it-IT"/>
        </w:rPr>
        <w:t xml:space="preserve"> ---</w:t>
      </w:r>
      <w:r w:rsidRPr="003F48D6">
        <w:rPr>
          <w:rFonts w:eastAsia="Times New Roman"/>
          <w:lang w:eastAsia="it-IT"/>
        </w:rPr>
        <w:t xml:space="preserve">, astenuti n. </w:t>
      </w:r>
      <w:r w:rsidR="00D55313">
        <w:rPr>
          <w:rFonts w:eastAsia="Times New Roman"/>
          <w:lang w:eastAsia="it-IT"/>
        </w:rPr>
        <w:t>---</w:t>
      </w:r>
      <w:r w:rsidRPr="003F48D6">
        <w:rPr>
          <w:rFonts w:eastAsia="Times New Roman"/>
          <w:lang w:eastAsia="it-IT"/>
        </w:rPr>
        <w:t xml:space="preserve">, resi in forma palese dai n. </w:t>
      </w:r>
      <w:r w:rsidR="00D55313">
        <w:rPr>
          <w:rFonts w:eastAsia="Times New Roman"/>
          <w:lang w:eastAsia="it-IT"/>
        </w:rPr>
        <w:t xml:space="preserve">18 </w:t>
      </w:r>
      <w:r w:rsidRPr="003F48D6">
        <w:rPr>
          <w:rFonts w:eastAsia="Times New Roman"/>
          <w:lang w:eastAsia="it-IT"/>
        </w:rPr>
        <w:t>Consiglieri presenti e votanti considerata l’urgenza di dar corso agli adempimenti di competenza di quest’Amministrazione;</w:t>
      </w:r>
    </w:p>
    <w:p w14:paraId="409A7ACB" w14:textId="77777777" w:rsidR="00B8599D" w:rsidRDefault="003F48D6" w:rsidP="00B8599D">
      <w:pPr>
        <w:numPr>
          <w:ilvl w:val="0"/>
          <w:numId w:val="2"/>
        </w:numPr>
        <w:tabs>
          <w:tab w:val="left" w:pos="255"/>
        </w:tabs>
        <w:spacing w:before="120"/>
        <w:rPr>
          <w:rFonts w:eastAsia="Times New Roman"/>
          <w:lang w:eastAsia="it-IT"/>
        </w:rPr>
      </w:pPr>
      <w:r w:rsidRPr="00B8599D">
        <w:rPr>
          <w:rFonts w:eastAsia="Times New Roman"/>
          <w:lang w:eastAsia="it-IT"/>
        </w:rPr>
        <w:t>di trasmettere copia della presente delibera alla Giunta Regionale “Ufficio Elettorale”, alla Giunta Provinciale nonché</w:t>
      </w:r>
      <w:r w:rsidRPr="00B8599D">
        <w:rPr>
          <w:rFonts w:eastAsia="Times New Roman"/>
          <w:spacing w:val="7"/>
          <w:lang w:eastAsia="it-IT"/>
        </w:rPr>
        <w:t xml:space="preserve"> </w:t>
      </w:r>
      <w:r w:rsidRPr="00B8599D">
        <w:rPr>
          <w:rFonts w:eastAsia="Times New Roman"/>
          <w:lang w:eastAsia="it-IT"/>
        </w:rPr>
        <w:t>al</w:t>
      </w:r>
      <w:r w:rsidRPr="00B8599D">
        <w:rPr>
          <w:rFonts w:eastAsia="Times New Roman"/>
          <w:spacing w:val="5"/>
          <w:lang w:eastAsia="it-IT"/>
        </w:rPr>
        <w:t xml:space="preserve"> </w:t>
      </w:r>
      <w:r w:rsidRPr="00B8599D">
        <w:rPr>
          <w:rFonts w:eastAsia="Times New Roman"/>
          <w:spacing w:val="-1"/>
          <w:lang w:eastAsia="it-IT"/>
        </w:rPr>
        <w:t>Commissariato</w:t>
      </w:r>
      <w:r w:rsidRPr="00B8599D">
        <w:rPr>
          <w:rFonts w:eastAsia="Times New Roman"/>
          <w:spacing w:val="6"/>
          <w:lang w:eastAsia="it-IT"/>
        </w:rPr>
        <w:t xml:space="preserve"> </w:t>
      </w:r>
      <w:r w:rsidRPr="00B8599D">
        <w:rPr>
          <w:rFonts w:eastAsia="Times New Roman"/>
          <w:lang w:eastAsia="it-IT"/>
        </w:rPr>
        <w:t>del</w:t>
      </w:r>
      <w:r w:rsidRPr="00B8599D">
        <w:rPr>
          <w:rFonts w:eastAsia="Times New Roman"/>
          <w:spacing w:val="4"/>
          <w:lang w:eastAsia="it-IT"/>
        </w:rPr>
        <w:t xml:space="preserve"> </w:t>
      </w:r>
      <w:r w:rsidRPr="00B8599D">
        <w:rPr>
          <w:rFonts w:eastAsia="Times New Roman"/>
          <w:spacing w:val="-1"/>
          <w:lang w:eastAsia="it-IT"/>
        </w:rPr>
        <w:t>Governo</w:t>
      </w:r>
      <w:r w:rsidRPr="00B8599D">
        <w:rPr>
          <w:rFonts w:eastAsia="Times New Roman"/>
          <w:spacing w:val="5"/>
          <w:lang w:eastAsia="it-IT"/>
        </w:rPr>
        <w:t xml:space="preserve"> </w:t>
      </w:r>
      <w:r w:rsidRPr="00B8599D">
        <w:rPr>
          <w:rFonts w:eastAsia="Times New Roman"/>
          <w:lang w:eastAsia="it-IT"/>
        </w:rPr>
        <w:t>per</w:t>
      </w:r>
      <w:r w:rsidRPr="00B8599D">
        <w:rPr>
          <w:rFonts w:eastAsia="Times New Roman"/>
          <w:spacing w:val="3"/>
          <w:lang w:eastAsia="it-IT"/>
        </w:rPr>
        <w:t xml:space="preserve"> </w:t>
      </w:r>
      <w:r w:rsidRPr="00B8599D">
        <w:rPr>
          <w:rFonts w:eastAsia="Times New Roman"/>
          <w:lang w:eastAsia="it-IT"/>
        </w:rPr>
        <w:t>la</w:t>
      </w:r>
      <w:r w:rsidRPr="00B8599D">
        <w:rPr>
          <w:rFonts w:eastAsia="Times New Roman"/>
          <w:spacing w:val="5"/>
          <w:lang w:eastAsia="it-IT"/>
        </w:rPr>
        <w:t xml:space="preserve"> </w:t>
      </w:r>
      <w:r w:rsidRPr="00B8599D">
        <w:rPr>
          <w:rFonts w:eastAsia="Times New Roman"/>
          <w:spacing w:val="-1"/>
          <w:lang w:eastAsia="it-IT"/>
        </w:rPr>
        <w:t>Provincia</w:t>
      </w:r>
      <w:r w:rsidRPr="00B8599D">
        <w:rPr>
          <w:rFonts w:eastAsia="Times New Roman"/>
          <w:spacing w:val="4"/>
          <w:lang w:eastAsia="it-IT"/>
        </w:rPr>
        <w:t xml:space="preserve"> </w:t>
      </w:r>
      <w:r w:rsidRPr="00B8599D">
        <w:rPr>
          <w:rFonts w:eastAsia="Times New Roman"/>
          <w:lang w:eastAsia="it-IT"/>
        </w:rPr>
        <w:t>di</w:t>
      </w:r>
      <w:r w:rsidRPr="00B8599D">
        <w:rPr>
          <w:rFonts w:eastAsia="Times New Roman"/>
          <w:spacing w:val="5"/>
          <w:lang w:eastAsia="it-IT"/>
        </w:rPr>
        <w:t xml:space="preserve"> </w:t>
      </w:r>
      <w:r w:rsidRPr="00B8599D">
        <w:rPr>
          <w:rFonts w:eastAsia="Times New Roman"/>
          <w:lang w:eastAsia="it-IT"/>
        </w:rPr>
        <w:t>Trento</w:t>
      </w:r>
      <w:r w:rsidRPr="00B8599D">
        <w:rPr>
          <w:rFonts w:eastAsia="Times New Roman"/>
          <w:spacing w:val="57"/>
          <w:w w:val="99"/>
          <w:lang w:eastAsia="it-IT"/>
        </w:rPr>
        <w:t xml:space="preserve"> </w:t>
      </w:r>
      <w:r w:rsidRPr="00B8599D">
        <w:rPr>
          <w:rFonts w:eastAsia="Times New Roman"/>
          <w:spacing w:val="-1"/>
          <w:lang w:eastAsia="it-IT"/>
        </w:rPr>
        <w:t>mediante</w:t>
      </w:r>
      <w:r w:rsidRPr="00B8599D">
        <w:rPr>
          <w:rFonts w:eastAsia="Times New Roman"/>
          <w:spacing w:val="-20"/>
          <w:lang w:eastAsia="it-IT"/>
        </w:rPr>
        <w:t xml:space="preserve"> </w:t>
      </w:r>
      <w:r w:rsidRPr="00B8599D">
        <w:rPr>
          <w:rFonts w:eastAsia="Times New Roman"/>
          <w:spacing w:val="-1"/>
          <w:lang w:eastAsia="it-IT"/>
        </w:rPr>
        <w:t>PEC</w:t>
      </w:r>
      <w:r w:rsidRPr="00B8599D">
        <w:rPr>
          <w:rFonts w:eastAsia="Times New Roman"/>
          <w:spacing w:val="-21"/>
          <w:lang w:eastAsia="it-IT"/>
        </w:rPr>
        <w:t xml:space="preserve"> </w:t>
      </w:r>
      <w:r w:rsidRPr="00B8599D">
        <w:rPr>
          <w:rFonts w:eastAsia="Times New Roman"/>
          <w:lang w:eastAsia="it-IT"/>
        </w:rPr>
        <w:t>all’indirizzo</w:t>
      </w:r>
      <w:r w:rsidRPr="00B8599D">
        <w:rPr>
          <w:rFonts w:eastAsia="Times New Roman"/>
          <w:spacing w:val="-19"/>
          <w:lang w:eastAsia="it-IT"/>
        </w:rPr>
        <w:t xml:space="preserve"> </w:t>
      </w:r>
      <w:hyperlink r:id="rId6" w:history="1">
        <w:r w:rsidR="000738A7" w:rsidRPr="00B8599D">
          <w:rPr>
            <w:rStyle w:val="Collegamentoipertestuale"/>
            <w:rFonts w:eastAsia="Times New Roman"/>
            <w:spacing w:val="-1"/>
            <w:lang w:eastAsia="it-IT"/>
          </w:rPr>
          <w:t>elettorale.comgovtn@pec.interno.it</w:t>
        </w:r>
        <w:bookmarkStart w:id="16" w:name="_Hlt197433581"/>
        <w:bookmarkEnd w:id="16"/>
        <w:r w:rsidR="000738A7" w:rsidRPr="00B8599D">
          <w:rPr>
            <w:rStyle w:val="Collegamentoipertestuale"/>
            <w:rFonts w:eastAsia="Times New Roman"/>
            <w:spacing w:val="-1"/>
            <w:lang w:eastAsia="it-IT"/>
          </w:rPr>
          <w:t>;</w:t>
        </w:r>
      </w:hyperlink>
    </w:p>
    <w:p w14:paraId="0165A022" w14:textId="77777777" w:rsidR="003F48D6" w:rsidRPr="00B8599D" w:rsidRDefault="00261D4F" w:rsidP="00B8599D">
      <w:pPr>
        <w:numPr>
          <w:ilvl w:val="0"/>
          <w:numId w:val="2"/>
        </w:numPr>
        <w:tabs>
          <w:tab w:val="left" w:pos="255"/>
        </w:tabs>
        <w:spacing w:before="120"/>
        <w:rPr>
          <w:rFonts w:eastAsia="Times New Roman"/>
          <w:lang w:eastAsia="it-IT"/>
        </w:rPr>
      </w:pPr>
      <w:r w:rsidRPr="00B8599D">
        <w:rPr>
          <w:rFonts w:eastAsia="Times New Roman"/>
          <w:lang w:eastAsia="it-IT"/>
        </w:rPr>
        <w:t>di dare evidenza che, ai sensi dell’art. 4, comma 4 della L.P. 30.11.1992 n. 23, avverso la presente deliberazione sono ammessi i seguenti ricorsi:</w:t>
      </w:r>
    </w:p>
    <w:p w14:paraId="32BCD86C" w14:textId="62CE068A" w:rsidR="003F48D6" w:rsidRPr="003F48D6" w:rsidRDefault="00261D4F" w:rsidP="00B8599D">
      <w:pPr>
        <w:numPr>
          <w:ilvl w:val="1"/>
          <w:numId w:val="2"/>
        </w:numPr>
        <w:tabs>
          <w:tab w:val="num" w:pos="993"/>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993" w:hanging="284"/>
        <w:rPr>
          <w:rFonts w:eastAsia="Times New Roman"/>
          <w:lang w:eastAsia="it-IT"/>
        </w:rPr>
      </w:pPr>
      <w:r w:rsidRPr="003F48D6">
        <w:rPr>
          <w:rFonts w:eastAsia="Times New Roman"/>
          <w:lang w:eastAsia="it-IT"/>
        </w:rPr>
        <w:t xml:space="preserve">ricorso ai sensi dell'art. 82, comma 1, del D.P.R. 16.5.1960, n. 570 come sostituito dall’art. 1 della L. 1147/66 e s.m. per questioni inerenti </w:t>
      </w:r>
      <w:r w:rsidR="00771291" w:rsidRPr="003F48D6">
        <w:rPr>
          <w:rFonts w:eastAsia="Times New Roman"/>
          <w:lang w:eastAsia="it-IT"/>
        </w:rPr>
        <w:t>all’eleggibilità</w:t>
      </w:r>
      <w:r w:rsidRPr="003F48D6">
        <w:rPr>
          <w:rFonts w:eastAsia="Times New Roman"/>
          <w:lang w:eastAsia="it-IT"/>
        </w:rPr>
        <w:t xml:space="preserve"> da qualsiasi cittadino elettore del Comune o da chiunque altro vi abbia diretto interesse, davanti al Tribunale civile di Trento, entro trenta giorni dalla data finale di pubblicazione della deliberazione, ovvero dalla data della notificazione di essa, quando sia necessaria;</w:t>
      </w:r>
    </w:p>
    <w:p w14:paraId="11C77730" w14:textId="77777777" w:rsidR="003F48D6" w:rsidRPr="003F48D6" w:rsidRDefault="00261D4F" w:rsidP="00B8599D">
      <w:pPr>
        <w:numPr>
          <w:ilvl w:val="1"/>
          <w:numId w:val="2"/>
        </w:numPr>
        <w:tabs>
          <w:tab w:val="left" w:pos="720"/>
          <w:tab w:val="num" w:pos="993"/>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993" w:hanging="284"/>
        <w:rPr>
          <w:rFonts w:eastAsia="Times New Roman"/>
          <w:lang w:eastAsia="it-IT"/>
        </w:rPr>
      </w:pPr>
      <w:r w:rsidRPr="003F48D6">
        <w:rPr>
          <w:rFonts w:eastAsia="Times New Roman"/>
          <w:lang w:eastAsia="it-IT"/>
        </w:rPr>
        <w:t>ricorso, ai sensi dell’art. 83/11 del D.P.R. 16.5.1960, n. 570, contro le operazioni per l'elezione dei consiglieri comunali, successive alla emanazione del decreto di convocazione dei comizi, da qualsiasi cittadino elettore del Comune, o da chiunque altro vi abbia diretto interesse, davanti alla sezione per il contenzioso elettorale del TRGA di Trento, entro trenta giorni dalla proclamazione degli eletti.</w:t>
      </w:r>
    </w:p>
    <w:p w14:paraId="2C342426" w14:textId="77777777" w:rsidR="003F48D6" w:rsidRPr="003F48D6" w:rsidRDefault="003F48D6" w:rsidP="000738A7">
      <w:pPr>
        <w:ind w:left="273" w:hanging="142"/>
        <w:rPr>
          <w:rFonts w:eastAsia="Times New Roman"/>
          <w:lang w:eastAsia="it-IT"/>
        </w:rPr>
      </w:pPr>
    </w:p>
    <w:p w14:paraId="675B8E5F" w14:textId="77777777" w:rsidR="003F48D6" w:rsidRPr="003F48D6" w:rsidRDefault="003F48D6" w:rsidP="000738A7">
      <w:pPr>
        <w:tabs>
          <w:tab w:val="left" w:pos="255"/>
        </w:tabs>
        <w:rPr>
          <w:rFonts w:eastAsia="Times New Roman"/>
          <w:lang w:eastAsia="it-IT"/>
        </w:rPr>
      </w:pPr>
    </w:p>
    <w:p w14:paraId="3E71BC6C" w14:textId="77777777" w:rsidR="003F48D6" w:rsidRPr="003F48D6" w:rsidRDefault="00261D4F" w:rsidP="000738A7">
      <w:pPr>
        <w:ind w:left="708" w:firstLine="425"/>
        <w:rPr>
          <w:rFonts w:eastAsia="Times New Roman"/>
          <w:lang w:eastAsia="it-IT"/>
        </w:rPr>
      </w:pPr>
      <w:r w:rsidRPr="003F48D6">
        <w:rPr>
          <w:rFonts w:eastAsia="Times New Roman"/>
          <w:lang w:eastAsia="it-IT"/>
        </w:rPr>
        <w:t>A questo punto il Sindaco, ai sensi dell’art. 57 del Codice degli enti locali della Regione autonoma Trentino – Alto Adige, approvato con legge regionale 3 maggio 2018, n. 2 e s.m., presta giuramento di osservare lealmente la Costituzione, lo Statuto Speciale, le leggi dello Stato, della Regione e della Provincia Autonoma, nonché di adempiere alle sue funzioni al solo scopo del bene pubblico.</w:t>
      </w:r>
    </w:p>
    <w:p w14:paraId="2C565E97" w14:textId="77777777" w:rsidR="003F48D6" w:rsidRPr="003F48D6" w:rsidRDefault="003F48D6" w:rsidP="000738A7">
      <w:pPr>
        <w:tabs>
          <w:tab w:val="left" w:pos="255"/>
        </w:tabs>
        <w:rPr>
          <w:rFonts w:eastAsia="Times New Roman"/>
          <w:color w:val="000000"/>
          <w:lang w:eastAsia="it-IT"/>
        </w:rPr>
      </w:pPr>
    </w:p>
    <w:p w14:paraId="08779B27" w14:textId="77777777" w:rsidR="009E67EE" w:rsidRPr="00900F69" w:rsidRDefault="009E67EE" w:rsidP="000738A7"/>
    <w:bookmarkEnd w:id="15"/>
    <w:p w14:paraId="6F87E7E7" w14:textId="77777777" w:rsidR="00BC3A57" w:rsidRDefault="00261D4F">
      <w:r>
        <w:t xml:space="preserve"> </w:t>
      </w:r>
    </w:p>
    <w:p w14:paraId="4BD886B9" w14:textId="77777777" w:rsidR="00BC3A57" w:rsidRDefault="00261D4F">
      <w:r>
        <w:t xml:space="preserve"> </w:t>
      </w:r>
    </w:p>
    <w:p w14:paraId="4CB54025" w14:textId="77777777" w:rsidR="009334E8" w:rsidRPr="009334E8" w:rsidRDefault="009334E8"/>
    <w:p w14:paraId="606ABC95" w14:textId="77777777" w:rsidR="009334E8" w:rsidRDefault="00261D4F">
      <w:pPr>
        <w:widowControl/>
        <w:suppressAutoHyphens w:val="0"/>
        <w:jc w:val="left"/>
        <w:rPr>
          <w:rFonts w:cs="Times New Roman"/>
          <w:spacing w:val="-1"/>
          <w:lang w:eastAsia="it-IT" w:bidi="ar-SA"/>
        </w:rPr>
      </w:pPr>
      <w:r>
        <w:rPr>
          <w:rFonts w:cs="Times New Roman"/>
          <w:spacing w:val="-1"/>
          <w:lang w:eastAsia="it-IT" w:bidi="ar-SA"/>
        </w:rPr>
        <w:br w:type="page"/>
      </w:r>
    </w:p>
    <w:p w14:paraId="79D1849B" w14:textId="77777777" w:rsidR="009334E8" w:rsidRDefault="009334E8">
      <w:pPr>
        <w:rPr>
          <w:rFonts w:cs="Times New Roman"/>
          <w:spacing w:val="-1"/>
          <w:lang w:eastAsia="it-IT" w:bidi="ar-SA"/>
        </w:rPr>
      </w:pPr>
    </w:p>
    <w:p w14:paraId="75D91E66" w14:textId="77777777" w:rsidR="00385C66" w:rsidRDefault="00261D4F" w:rsidP="009334E8">
      <w:pPr>
        <w:ind w:left="1276" w:hanging="1276"/>
        <w:rPr>
          <w:rFonts w:cs="Times New Roman"/>
          <w:spacing w:val="-1"/>
          <w:lang w:eastAsia="it-IT" w:bidi="ar-SA"/>
        </w:rPr>
      </w:pPr>
      <w:r>
        <w:rPr>
          <w:rFonts w:cs="Times New Roman"/>
          <w:spacing w:val="-1"/>
          <w:lang w:eastAsia="it-IT" w:bidi="ar-SA"/>
        </w:rPr>
        <w:t xml:space="preserve">OGGETTO: </w:t>
      </w:r>
      <w:bookmarkStart w:id="17" w:name="oggetto1"/>
      <w:r>
        <w:rPr>
          <w:rFonts w:cs="Times New Roman"/>
          <w:spacing w:val="-1"/>
          <w:lang w:eastAsia="it-IT" w:bidi="ar-SA"/>
        </w:rPr>
        <w:t>ELEZIONI AMMINISTRATIVE DD. 04 MAGGIO 2025. ESAME DELLE CONDIZIONI DI ELEGGIBILITÀ ED INCOMPATIBILITÀ ALLA CARICA DI SINDACO E RELATIVA CONVALIDA. GIURAMENTO DEL SINDACO</w:t>
      </w:r>
    </w:p>
    <w:bookmarkEnd w:id="17"/>
    <w:p w14:paraId="25702512" w14:textId="77777777" w:rsidR="009334E8" w:rsidRDefault="009334E8" w:rsidP="009334E8">
      <w:pPr>
        <w:ind w:left="1276" w:hanging="1276"/>
        <w:rPr>
          <w:rFonts w:cs="Times New Roman"/>
          <w:spacing w:val="-1"/>
          <w:lang w:eastAsia="it-IT" w:bidi="ar-SA"/>
        </w:rPr>
      </w:pPr>
    </w:p>
    <w:p w14:paraId="5A4ADA4F" w14:textId="77777777" w:rsidR="009334E8" w:rsidRDefault="009334E8">
      <w:pPr>
        <w:rPr>
          <w:rFonts w:cs="Times New Roman"/>
          <w:spacing w:val="-1"/>
          <w:lang w:eastAsia="it-IT" w:bidi="ar-SA"/>
        </w:rPr>
      </w:pPr>
    </w:p>
    <w:p w14:paraId="04A60070" w14:textId="77777777" w:rsidR="009334E8" w:rsidRDefault="009334E8">
      <w:pPr>
        <w:rPr>
          <w:rFonts w:cs="Times New Roman"/>
          <w:spacing w:val="-1"/>
          <w:lang w:eastAsia="it-IT" w:bidi="ar-SA"/>
        </w:rPr>
      </w:pPr>
    </w:p>
    <w:p w14:paraId="6F6B8633" w14:textId="77777777" w:rsidR="009334E8" w:rsidRDefault="00261D4F" w:rsidP="009334E8">
      <w:r>
        <w:t>Il presente verbale viene letto, approvato e sottoscritto</w:t>
      </w:r>
    </w:p>
    <w:p w14:paraId="0B08579B" w14:textId="77777777" w:rsidR="009334E8" w:rsidRPr="009334E8" w:rsidRDefault="009334E8">
      <w:pPr>
        <w:rPr>
          <w:rFonts w:cs="Times New Roman"/>
          <w:spacing w:val="-1"/>
          <w:lang w:eastAsia="it-IT" w:bidi="ar-SA"/>
        </w:rPr>
      </w:pPr>
    </w:p>
    <w:p w14:paraId="5A157933" w14:textId="77777777" w:rsidR="00BC3A57" w:rsidRPr="009334E8" w:rsidRDefault="00BC3A57"/>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385C66" w14:paraId="09A65403" w14:textId="77777777" w:rsidTr="009334E8">
        <w:tc>
          <w:tcPr>
            <w:tcW w:w="4818" w:type="dxa"/>
            <w:tcBorders>
              <w:left w:val="nil"/>
              <w:bottom w:val="nil"/>
            </w:tcBorders>
          </w:tcPr>
          <w:p w14:paraId="04D77398" w14:textId="11A8CED0" w:rsidR="00BC3A57" w:rsidRDefault="00261D4F">
            <w:pPr>
              <w:jc w:val="center"/>
              <w:rPr>
                <w:b/>
                <w:bCs/>
              </w:rPr>
            </w:pPr>
            <w:bookmarkStart w:id="18" w:name="titoloPresidente"/>
            <w:r>
              <w:rPr>
                <w:b/>
                <w:bCs/>
              </w:rPr>
              <w:t xml:space="preserve">Il </w:t>
            </w:r>
            <w:bookmarkEnd w:id="18"/>
            <w:r w:rsidR="00D55313">
              <w:rPr>
                <w:b/>
                <w:bCs/>
              </w:rPr>
              <w:t>Consigliere anziano</w:t>
            </w:r>
          </w:p>
          <w:p w14:paraId="587A4E6E" w14:textId="429D52F4" w:rsidR="009334E8" w:rsidRDefault="00261D4F">
            <w:pPr>
              <w:jc w:val="center"/>
            </w:pPr>
            <w:r w:rsidRPr="009334E8">
              <w:t xml:space="preserve"> </w:t>
            </w:r>
            <w:r w:rsidR="00D55313">
              <w:t>Giuliano Manara</w:t>
            </w:r>
            <w:r w:rsidRPr="009334E8">
              <w:t xml:space="preserve"> </w:t>
            </w:r>
          </w:p>
          <w:p w14:paraId="281C7066" w14:textId="67E13B4A" w:rsidR="00EC365B" w:rsidRPr="00EC365B" w:rsidRDefault="00EC365B">
            <w:pPr>
              <w:jc w:val="center"/>
              <w:rPr>
                <w:sz w:val="20"/>
                <w:szCs w:val="20"/>
              </w:rPr>
            </w:pPr>
            <w:r w:rsidRPr="00EC365B">
              <w:rPr>
                <w:sz w:val="20"/>
                <w:szCs w:val="20"/>
              </w:rPr>
              <w:t>Documento firmato con firma autografa</w:t>
            </w:r>
          </w:p>
          <w:p w14:paraId="5E488939" w14:textId="19C2F5D0" w:rsidR="00EC365B" w:rsidRPr="00EC365B" w:rsidRDefault="00771291">
            <w:pPr>
              <w:jc w:val="center"/>
              <w:rPr>
                <w:sz w:val="20"/>
                <w:szCs w:val="20"/>
              </w:rPr>
            </w:pPr>
            <w:r>
              <w:rPr>
                <w:sz w:val="20"/>
                <w:szCs w:val="20"/>
              </w:rPr>
              <w:t>i</w:t>
            </w:r>
            <w:r w:rsidR="00EC365B" w:rsidRPr="00EC365B">
              <w:rPr>
                <w:sz w:val="20"/>
                <w:szCs w:val="20"/>
              </w:rPr>
              <w:t>n quanto non in possesso di firma digitale</w:t>
            </w:r>
          </w:p>
          <w:p w14:paraId="48E2DD0B" w14:textId="717D4833" w:rsidR="00BC3A57" w:rsidRPr="00D55313" w:rsidRDefault="00BC3A57" w:rsidP="00D55313">
            <w:pPr>
              <w:jc w:val="center"/>
              <w:rPr>
                <w:color w:val="000000"/>
                <w:sz w:val="16"/>
                <w:szCs w:val="16"/>
              </w:rPr>
            </w:pPr>
          </w:p>
        </w:tc>
        <w:tc>
          <w:tcPr>
            <w:tcW w:w="4820" w:type="dxa"/>
            <w:tcBorders>
              <w:bottom w:val="nil"/>
              <w:right w:val="nil"/>
            </w:tcBorders>
          </w:tcPr>
          <w:p w14:paraId="4246D68C" w14:textId="77777777" w:rsidR="00BC3A57" w:rsidRDefault="00261D4F">
            <w:pPr>
              <w:jc w:val="center"/>
              <w:rPr>
                <w:b/>
                <w:bCs/>
              </w:rPr>
            </w:pPr>
            <w:bookmarkStart w:id="19" w:name="titoloAssiste"/>
            <w:r>
              <w:rPr>
                <w:b/>
                <w:bCs/>
              </w:rPr>
              <w:t>Il Segretario Comunale</w:t>
            </w:r>
            <w:bookmarkEnd w:id="19"/>
          </w:p>
          <w:p w14:paraId="32A193C0" w14:textId="77777777" w:rsidR="009334E8" w:rsidRDefault="00261D4F">
            <w:pPr>
              <w:jc w:val="center"/>
            </w:pPr>
            <w:r w:rsidRPr="009334E8">
              <w:t xml:space="preserve"> </w:t>
            </w:r>
            <w:bookmarkStart w:id="20" w:name="FirmaAssitenteVerbale"/>
            <w:r w:rsidRPr="009334E8">
              <w:t>Dott. Gianni Gadler</w:t>
            </w:r>
            <w:bookmarkEnd w:id="20"/>
            <w:r w:rsidRPr="009334E8">
              <w:t xml:space="preserve"> </w:t>
            </w:r>
          </w:p>
          <w:p w14:paraId="7C56374A" w14:textId="77777777" w:rsidR="001D35A3" w:rsidRPr="001D35A3" w:rsidRDefault="001D35A3" w:rsidP="001D35A3">
            <w:pPr>
              <w:jc w:val="center"/>
              <w:rPr>
                <w:sz w:val="20"/>
                <w:szCs w:val="20"/>
              </w:rPr>
            </w:pPr>
            <w:r w:rsidRPr="001D35A3">
              <w:rPr>
                <w:sz w:val="20"/>
                <w:szCs w:val="20"/>
              </w:rPr>
              <w:t>Documento firmato digitalmente</w:t>
            </w:r>
          </w:p>
          <w:p w14:paraId="1B5467BB" w14:textId="12940799" w:rsidR="001D35A3" w:rsidRPr="001D35A3" w:rsidRDefault="001D35A3" w:rsidP="001D35A3">
            <w:pPr>
              <w:jc w:val="center"/>
              <w:rPr>
                <w:sz w:val="20"/>
                <w:szCs w:val="20"/>
              </w:rPr>
            </w:pPr>
            <w:r w:rsidRPr="001D35A3">
              <w:rPr>
                <w:sz w:val="20"/>
                <w:szCs w:val="20"/>
              </w:rPr>
              <w:t>(artt. 20-21-24 D. Lgs. 7/03/2005 n. 82 e s.m.i.)</w:t>
            </w:r>
          </w:p>
          <w:p w14:paraId="5A65ACE3" w14:textId="52B5F3D3" w:rsidR="00BC3A57" w:rsidRPr="00D55313" w:rsidRDefault="00BC3A57" w:rsidP="00D55313">
            <w:pPr>
              <w:jc w:val="center"/>
              <w:rPr>
                <w:color w:val="000000"/>
                <w:sz w:val="16"/>
                <w:szCs w:val="16"/>
              </w:rPr>
            </w:pPr>
          </w:p>
        </w:tc>
      </w:tr>
    </w:tbl>
    <w:p w14:paraId="4CF1BEDF" w14:textId="77777777" w:rsidR="00BC3A57" w:rsidRDefault="00BC3A57"/>
    <w:sectPr w:rsidR="00BC3A57" w:rsidSect="00FA2271">
      <w:pgSz w:w="11906" w:h="16838"/>
      <w:pgMar w:top="851" w:right="1134" w:bottom="1785" w:left="1134" w:header="720" w:footer="1134" w:gutter="0"/>
      <w:cols w:space="72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EF6003D"/>
    <w:multiLevelType w:val="hybridMultilevel"/>
    <w:tmpl w:val="4604921C"/>
    <w:lvl w:ilvl="0" w:tplc="8E0E2490">
      <w:start w:val="1"/>
      <w:numFmt w:val="decimal"/>
      <w:lvlText w:val="%1."/>
      <w:lvlJc w:val="left"/>
      <w:pPr>
        <w:tabs>
          <w:tab w:val="num" w:pos="720"/>
        </w:tabs>
        <w:ind w:left="720" w:hanging="360"/>
      </w:pPr>
    </w:lvl>
    <w:lvl w:ilvl="1" w:tplc="FDDC6DD2">
      <w:start w:val="1"/>
      <w:numFmt w:val="bullet"/>
      <w:lvlText w:val=""/>
      <w:lvlJc w:val="left"/>
      <w:pPr>
        <w:tabs>
          <w:tab w:val="num" w:pos="1477"/>
        </w:tabs>
        <w:ind w:left="1477" w:hanging="397"/>
      </w:pPr>
      <w:rPr>
        <w:rFonts w:ascii="Symbol" w:hAnsi="Symbol" w:hint="default"/>
        <w:color w:val="auto"/>
      </w:rPr>
    </w:lvl>
    <w:lvl w:ilvl="2" w:tplc="79925334" w:tentative="1">
      <w:start w:val="1"/>
      <w:numFmt w:val="lowerRoman"/>
      <w:lvlText w:val="%3."/>
      <w:lvlJc w:val="right"/>
      <w:pPr>
        <w:tabs>
          <w:tab w:val="num" w:pos="2160"/>
        </w:tabs>
        <w:ind w:left="2160" w:hanging="180"/>
      </w:pPr>
    </w:lvl>
    <w:lvl w:ilvl="3" w:tplc="5D68EBC8" w:tentative="1">
      <w:start w:val="1"/>
      <w:numFmt w:val="decimal"/>
      <w:lvlText w:val="%4."/>
      <w:lvlJc w:val="left"/>
      <w:pPr>
        <w:tabs>
          <w:tab w:val="num" w:pos="2880"/>
        </w:tabs>
        <w:ind w:left="2880" w:hanging="360"/>
      </w:pPr>
    </w:lvl>
    <w:lvl w:ilvl="4" w:tplc="02FAA882" w:tentative="1">
      <w:start w:val="1"/>
      <w:numFmt w:val="lowerLetter"/>
      <w:lvlText w:val="%5."/>
      <w:lvlJc w:val="left"/>
      <w:pPr>
        <w:tabs>
          <w:tab w:val="num" w:pos="3600"/>
        </w:tabs>
        <w:ind w:left="3600" w:hanging="360"/>
      </w:pPr>
    </w:lvl>
    <w:lvl w:ilvl="5" w:tplc="308A9D24" w:tentative="1">
      <w:start w:val="1"/>
      <w:numFmt w:val="lowerRoman"/>
      <w:lvlText w:val="%6."/>
      <w:lvlJc w:val="right"/>
      <w:pPr>
        <w:tabs>
          <w:tab w:val="num" w:pos="4320"/>
        </w:tabs>
        <w:ind w:left="4320" w:hanging="180"/>
      </w:pPr>
    </w:lvl>
    <w:lvl w:ilvl="6" w:tplc="11E269FE" w:tentative="1">
      <w:start w:val="1"/>
      <w:numFmt w:val="decimal"/>
      <w:lvlText w:val="%7."/>
      <w:lvlJc w:val="left"/>
      <w:pPr>
        <w:tabs>
          <w:tab w:val="num" w:pos="5040"/>
        </w:tabs>
        <w:ind w:left="5040" w:hanging="360"/>
      </w:pPr>
    </w:lvl>
    <w:lvl w:ilvl="7" w:tplc="A65EE622" w:tentative="1">
      <w:start w:val="1"/>
      <w:numFmt w:val="lowerLetter"/>
      <w:lvlText w:val="%8."/>
      <w:lvlJc w:val="left"/>
      <w:pPr>
        <w:tabs>
          <w:tab w:val="num" w:pos="5760"/>
        </w:tabs>
        <w:ind w:left="5760" w:hanging="360"/>
      </w:pPr>
    </w:lvl>
    <w:lvl w:ilvl="8" w:tplc="35D6CCB4" w:tentative="1">
      <w:start w:val="1"/>
      <w:numFmt w:val="lowerRoman"/>
      <w:lvlText w:val="%9."/>
      <w:lvlJc w:val="right"/>
      <w:pPr>
        <w:tabs>
          <w:tab w:val="num" w:pos="6480"/>
        </w:tabs>
        <w:ind w:left="6480" w:hanging="180"/>
      </w:pPr>
    </w:lvl>
  </w:abstractNum>
  <w:num w:numId="1" w16cid:durableId="1534148929">
    <w:abstractNumId w:val="0"/>
  </w:num>
  <w:num w:numId="2" w16cid:durableId="1357729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0DE"/>
    <w:rsid w:val="00065621"/>
    <w:rsid w:val="000738A7"/>
    <w:rsid w:val="000A0204"/>
    <w:rsid w:val="001226C6"/>
    <w:rsid w:val="00184521"/>
    <w:rsid w:val="001D1422"/>
    <w:rsid w:val="001D35A3"/>
    <w:rsid w:val="00261D4F"/>
    <w:rsid w:val="00275B5A"/>
    <w:rsid w:val="002940DE"/>
    <w:rsid w:val="00310F8A"/>
    <w:rsid w:val="003233F8"/>
    <w:rsid w:val="00385C66"/>
    <w:rsid w:val="003F48D6"/>
    <w:rsid w:val="004923FA"/>
    <w:rsid w:val="004A469B"/>
    <w:rsid w:val="00503246"/>
    <w:rsid w:val="00634CA2"/>
    <w:rsid w:val="0063507E"/>
    <w:rsid w:val="0075059D"/>
    <w:rsid w:val="00771291"/>
    <w:rsid w:val="0078428A"/>
    <w:rsid w:val="00884D42"/>
    <w:rsid w:val="00900F69"/>
    <w:rsid w:val="009334E8"/>
    <w:rsid w:val="009730A2"/>
    <w:rsid w:val="009E1F79"/>
    <w:rsid w:val="009E67EE"/>
    <w:rsid w:val="00A57AB2"/>
    <w:rsid w:val="00AA0113"/>
    <w:rsid w:val="00AA7964"/>
    <w:rsid w:val="00AD3D1B"/>
    <w:rsid w:val="00B8599D"/>
    <w:rsid w:val="00BC3A57"/>
    <w:rsid w:val="00C0505B"/>
    <w:rsid w:val="00C07DA6"/>
    <w:rsid w:val="00CC1014"/>
    <w:rsid w:val="00CE7838"/>
    <w:rsid w:val="00D318F6"/>
    <w:rsid w:val="00D55313"/>
    <w:rsid w:val="00EC365B"/>
    <w:rsid w:val="00EE04D4"/>
    <w:rsid w:val="00F47D0C"/>
    <w:rsid w:val="00F74C1B"/>
    <w:rsid w:val="00FA2271"/>
    <w:rsid w:val="00FB06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C955427"/>
  <w15:chartTrackingRefBased/>
  <w15:docId w15:val="{340185BA-ABB9-4999-9D4C-9E0B8F587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jc w:val="both"/>
    </w:pPr>
    <w:rPr>
      <w:rFonts w:eastAsia="SimSun" w:cs="Mangal"/>
      <w:kern w:val="1"/>
      <w:sz w:val="24"/>
      <w:szCs w:val="24"/>
      <w:lang w:eastAsia="zh-CN" w:bidi="hi-IN"/>
    </w:rPr>
  </w:style>
  <w:style w:type="paragraph" w:styleId="Titolo1">
    <w:name w:val="heading 1"/>
    <w:basedOn w:val="Titolo10"/>
    <w:next w:val="Corpotesto"/>
    <w:qFormat/>
    <w:pPr>
      <w:numPr>
        <w:numId w:val="1"/>
      </w:numPr>
      <w:outlineLvl w:val="0"/>
    </w:pPr>
    <w:rPr>
      <w:b/>
      <w:bCs/>
      <w:sz w:val="36"/>
      <w:szCs w:val="36"/>
    </w:rPr>
  </w:style>
  <w:style w:type="paragraph" w:styleId="Titolo2">
    <w:name w:val="heading 2"/>
    <w:basedOn w:val="Titolo10"/>
    <w:next w:val="Corpotesto"/>
    <w:qFormat/>
    <w:pPr>
      <w:numPr>
        <w:ilvl w:val="1"/>
        <w:numId w:val="1"/>
      </w:numPr>
      <w:spacing w:before="200"/>
      <w:outlineLvl w:val="1"/>
    </w:pPr>
    <w:rPr>
      <w:b/>
      <w:bCs/>
      <w:sz w:val="32"/>
      <w:szCs w:val="32"/>
    </w:rPr>
  </w:style>
  <w:style w:type="paragraph" w:styleId="Titolo3">
    <w:name w:val="heading 3"/>
    <w:basedOn w:val="Titolo10"/>
    <w:next w:val="Corpotesto"/>
    <w:qFormat/>
    <w:pPr>
      <w:numPr>
        <w:ilvl w:val="2"/>
        <w:numId w:val="1"/>
      </w:numPr>
      <w:spacing w:before="140"/>
      <w:outlineLvl w:val="2"/>
    </w:pPr>
    <w:rPr>
      <w:b/>
      <w:bCs/>
      <w:color w:val="808080"/>
    </w:rPr>
  </w:style>
  <w:style w:type="paragraph" w:styleId="Titolo4">
    <w:name w:val="heading 4"/>
    <w:basedOn w:val="Titolo10"/>
    <w:next w:val="Corpotesto"/>
    <w:qFormat/>
    <w:pPr>
      <w:outlineLvl w:val="3"/>
    </w:pPr>
    <w:rPr>
      <w:rFonts w:ascii="Times New Roman" w:eastAsia="SimSun" w:hAnsi="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80"/>
      <w:u w:val="single"/>
    </w:rPr>
  </w:style>
  <w:style w:type="character" w:customStyle="1" w:styleId="Carpredefinitoparagrafo1">
    <w:name w:val="Car. predefinito paragrafo1"/>
  </w:style>
  <w:style w:type="character" w:customStyle="1" w:styleId="ListLabel1">
    <w:name w:val="ListLabel 1"/>
    <w:rPr>
      <w:rFonts w:ascii="Times New Roman" w:hAnsi="Times New Roman" w:cs="Times New Roman"/>
    </w:rPr>
  </w:style>
  <w:style w:type="paragraph" w:customStyle="1" w:styleId="Titolo10">
    <w:name w:val="Titolo1"/>
    <w:basedOn w:val="Normale"/>
    <w:next w:val="Corpotesto"/>
    <w:pPr>
      <w:keepNext/>
      <w:spacing w:before="240" w:after="120"/>
    </w:pPr>
    <w:rPr>
      <w:rFonts w:ascii="Arial" w:eastAsia="Microsoft YaHei" w:hAnsi="Arial"/>
      <w:sz w:val="28"/>
      <w:szCs w:val="28"/>
    </w:rPr>
  </w:style>
  <w:style w:type="paragraph" w:styleId="Corpotesto">
    <w:name w:val="Body Text"/>
    <w:basedOn w:val="Normale"/>
    <w:pPr>
      <w:spacing w:after="120"/>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pPr>
      <w:suppressLineNumbers/>
    </w:p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paragraph" w:styleId="Citazione">
    <w:name w:val="Quote"/>
    <w:basedOn w:val="Normale"/>
    <w:qFormat/>
    <w:pPr>
      <w:spacing w:after="283"/>
      <w:ind w:left="567" w:right="567"/>
    </w:pPr>
  </w:style>
  <w:style w:type="paragraph" w:styleId="Titolo">
    <w:name w:val="Title"/>
    <w:basedOn w:val="Titolo10"/>
    <w:next w:val="Corpotesto"/>
    <w:qFormat/>
    <w:pPr>
      <w:jc w:val="center"/>
    </w:pPr>
    <w:rPr>
      <w:b/>
      <w:bCs/>
      <w:sz w:val="56"/>
      <w:szCs w:val="56"/>
    </w:rPr>
  </w:style>
  <w:style w:type="paragraph" w:styleId="Sottotitolo">
    <w:name w:val="Subtitle"/>
    <w:basedOn w:val="Titolo10"/>
    <w:next w:val="Corpotesto"/>
    <w:qFormat/>
    <w:pPr>
      <w:spacing w:before="60"/>
      <w:jc w:val="center"/>
    </w:pPr>
    <w:rPr>
      <w:sz w:val="36"/>
      <w:szCs w:val="36"/>
    </w:rPr>
  </w:style>
  <w:style w:type="paragraph" w:styleId="Pidipagina">
    <w:name w:val="footer"/>
    <w:basedOn w:val="Normale"/>
  </w:style>
  <w:style w:type="paragraph" w:styleId="Intestazione">
    <w:name w:val="header"/>
    <w:basedOn w:val="Normale"/>
    <w:link w:val="IntestazioneCarattere"/>
    <w:uiPriority w:val="99"/>
    <w:unhideWhenUsed/>
    <w:rsid w:val="009334E8"/>
    <w:pPr>
      <w:tabs>
        <w:tab w:val="center" w:pos="4819"/>
        <w:tab w:val="right" w:pos="9638"/>
      </w:tabs>
    </w:pPr>
    <w:rPr>
      <w:szCs w:val="21"/>
    </w:rPr>
  </w:style>
  <w:style w:type="character" w:customStyle="1" w:styleId="IntestazioneCarattere">
    <w:name w:val="Intestazione Carattere"/>
    <w:basedOn w:val="Carpredefinitoparagrafo"/>
    <w:link w:val="Intestazione"/>
    <w:uiPriority w:val="99"/>
    <w:rsid w:val="009334E8"/>
    <w:rPr>
      <w:rFonts w:eastAsia="SimSu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ettorale.comgovtn@pec.interno.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1190</Words>
  <Characters>6784</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Tognon</dc:creator>
  <cp:lastModifiedBy>Ornella Bonetti</cp:lastModifiedBy>
  <cp:revision>25</cp:revision>
  <cp:lastPrinted>1899-12-31T23:00:00Z</cp:lastPrinted>
  <dcterms:created xsi:type="dcterms:W3CDTF">2021-12-27T15:29:00Z</dcterms:created>
  <dcterms:modified xsi:type="dcterms:W3CDTF">2025-05-22T07:26:00Z</dcterms:modified>
</cp:coreProperties>
</file>